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99" w:rsidRPr="00814699" w:rsidRDefault="00814699" w:rsidP="00814699">
      <w:pPr>
        <w:jc w:val="center"/>
        <w:rPr>
          <w:b/>
          <w:color w:val="000000"/>
          <w:sz w:val="28"/>
          <w:szCs w:val="20"/>
        </w:rPr>
      </w:pPr>
      <w:r w:rsidRPr="00814699">
        <w:rPr>
          <w:b/>
          <w:color w:val="000000"/>
          <w:sz w:val="28"/>
          <w:szCs w:val="20"/>
        </w:rPr>
        <w:t>РОССИЙСКАЯ ФЕДЕРАЦИЯ</w:t>
      </w:r>
    </w:p>
    <w:p w:rsidR="00814699" w:rsidRPr="00814699" w:rsidRDefault="00814699" w:rsidP="00814699">
      <w:pPr>
        <w:jc w:val="center"/>
        <w:rPr>
          <w:b/>
          <w:color w:val="000000"/>
          <w:sz w:val="28"/>
          <w:szCs w:val="20"/>
        </w:rPr>
      </w:pPr>
      <w:r w:rsidRPr="00814699">
        <w:rPr>
          <w:b/>
          <w:color w:val="000000"/>
          <w:sz w:val="28"/>
          <w:szCs w:val="20"/>
        </w:rPr>
        <w:t>РОСТОВСКАЯ ОБЛАСТЬ АЗОВСКИЙ РАЙОН</w:t>
      </w:r>
    </w:p>
    <w:p w:rsidR="00814699" w:rsidRPr="00814699" w:rsidRDefault="00814699" w:rsidP="00814699">
      <w:pPr>
        <w:jc w:val="center"/>
        <w:rPr>
          <w:b/>
          <w:color w:val="000000"/>
          <w:sz w:val="28"/>
          <w:szCs w:val="20"/>
        </w:rPr>
      </w:pPr>
      <w:r w:rsidRPr="00814699">
        <w:rPr>
          <w:b/>
          <w:color w:val="000000"/>
          <w:sz w:val="28"/>
          <w:szCs w:val="20"/>
        </w:rPr>
        <w:t>МУНИЦИПАЛЬНОЕ ОБРАЗОВАНИЕ</w:t>
      </w:r>
    </w:p>
    <w:p w:rsidR="00814699" w:rsidRPr="00814699" w:rsidRDefault="00814699" w:rsidP="00814699">
      <w:pPr>
        <w:jc w:val="center"/>
        <w:rPr>
          <w:b/>
          <w:color w:val="000000"/>
          <w:sz w:val="28"/>
          <w:szCs w:val="20"/>
        </w:rPr>
      </w:pPr>
      <w:r w:rsidRPr="00814699">
        <w:rPr>
          <w:b/>
          <w:color w:val="000000"/>
          <w:sz w:val="28"/>
          <w:szCs w:val="20"/>
        </w:rPr>
        <w:t>«КУГЕЙСКОЕ СЕЛЬСКОЕ ПОСЕЛЕНИЕ»</w:t>
      </w:r>
    </w:p>
    <w:p w:rsidR="002C38B2" w:rsidRDefault="00814699" w:rsidP="00814699">
      <w:pPr>
        <w:jc w:val="center"/>
        <w:rPr>
          <w:b/>
          <w:sz w:val="28"/>
          <w:szCs w:val="28"/>
        </w:rPr>
      </w:pPr>
      <w:r w:rsidRPr="00814699">
        <w:rPr>
          <w:b/>
          <w:sz w:val="28"/>
          <w:szCs w:val="20"/>
        </w:rPr>
        <w:t>АДМИНИСТРАЦИЯ КУГЕЙСКОГО СЕЛЬСКОГО ПОСЕЛЕНИЯ</w:t>
      </w:r>
    </w:p>
    <w:p w:rsidR="002C38B2" w:rsidRDefault="002C38B2" w:rsidP="002C38B2">
      <w:pPr>
        <w:jc w:val="center"/>
        <w:rPr>
          <w:b/>
          <w:sz w:val="28"/>
          <w:szCs w:val="28"/>
        </w:rPr>
      </w:pPr>
    </w:p>
    <w:p w:rsidR="002C38B2" w:rsidRDefault="002C38B2" w:rsidP="002C38B2">
      <w:pPr>
        <w:jc w:val="center"/>
        <w:rPr>
          <w:b/>
          <w:sz w:val="28"/>
          <w:szCs w:val="28"/>
        </w:rPr>
      </w:pPr>
      <w:r>
        <w:rPr>
          <w:b/>
          <w:sz w:val="28"/>
          <w:szCs w:val="28"/>
        </w:rPr>
        <w:t>ПОСТАНОВЛЕНИЕ</w:t>
      </w:r>
    </w:p>
    <w:p w:rsidR="002C38B2" w:rsidRDefault="002C38B2" w:rsidP="002C38B2">
      <w:pPr>
        <w:rPr>
          <w:b/>
          <w:sz w:val="28"/>
          <w:szCs w:val="28"/>
        </w:rPr>
      </w:pPr>
    </w:p>
    <w:p w:rsidR="002C38B2" w:rsidRDefault="002C38B2" w:rsidP="002C38B2">
      <w:pPr>
        <w:rPr>
          <w:b/>
          <w:sz w:val="28"/>
          <w:szCs w:val="28"/>
        </w:rPr>
      </w:pPr>
    </w:p>
    <w:p w:rsidR="002C38B2" w:rsidRDefault="004548B1" w:rsidP="002C38B2">
      <w:pPr>
        <w:rPr>
          <w:sz w:val="28"/>
          <w:szCs w:val="28"/>
        </w:rPr>
      </w:pPr>
      <w:r>
        <w:rPr>
          <w:sz w:val="28"/>
          <w:szCs w:val="28"/>
        </w:rPr>
        <w:t>«30» марта 2026 года</w:t>
      </w:r>
      <w:r w:rsidR="00714453">
        <w:rPr>
          <w:sz w:val="28"/>
          <w:szCs w:val="28"/>
        </w:rPr>
        <w:t xml:space="preserve"> </w:t>
      </w:r>
      <w:r w:rsidR="002C38B2">
        <w:rPr>
          <w:sz w:val="28"/>
          <w:szCs w:val="28"/>
        </w:rPr>
        <w:t xml:space="preserve">       </w:t>
      </w:r>
      <w:r w:rsidR="00714453">
        <w:rPr>
          <w:sz w:val="28"/>
          <w:szCs w:val="28"/>
        </w:rPr>
        <w:t xml:space="preserve">               </w:t>
      </w:r>
      <w:r>
        <w:rPr>
          <w:sz w:val="28"/>
          <w:szCs w:val="28"/>
        </w:rPr>
        <w:t xml:space="preserve">     </w:t>
      </w:r>
      <w:r w:rsidR="000476E4">
        <w:rPr>
          <w:sz w:val="28"/>
          <w:szCs w:val="28"/>
        </w:rPr>
        <w:t xml:space="preserve"> </w:t>
      </w:r>
      <w:r w:rsidR="00714453">
        <w:rPr>
          <w:sz w:val="28"/>
          <w:szCs w:val="28"/>
        </w:rPr>
        <w:t xml:space="preserve">№ </w:t>
      </w:r>
      <w:r>
        <w:rPr>
          <w:sz w:val="28"/>
          <w:szCs w:val="28"/>
        </w:rPr>
        <w:t>89</w:t>
      </w:r>
      <w:r w:rsidR="002C38B2">
        <w:rPr>
          <w:sz w:val="28"/>
          <w:szCs w:val="28"/>
        </w:rPr>
        <w:t xml:space="preserve">           </w:t>
      </w:r>
      <w:r w:rsidR="000476E4">
        <w:rPr>
          <w:sz w:val="28"/>
          <w:szCs w:val="28"/>
        </w:rPr>
        <w:t xml:space="preserve">                </w:t>
      </w:r>
      <w:r w:rsidR="00714453">
        <w:rPr>
          <w:sz w:val="28"/>
          <w:szCs w:val="28"/>
        </w:rPr>
        <w:t xml:space="preserve">           </w:t>
      </w:r>
      <w:r w:rsidR="00CE5163">
        <w:rPr>
          <w:sz w:val="28"/>
          <w:szCs w:val="28"/>
        </w:rPr>
        <w:t xml:space="preserve">     </w:t>
      </w:r>
      <w:r w:rsidR="00714453">
        <w:rPr>
          <w:sz w:val="28"/>
          <w:szCs w:val="28"/>
        </w:rPr>
        <w:t xml:space="preserve">      </w:t>
      </w:r>
      <w:r w:rsidR="002C38B2">
        <w:rPr>
          <w:sz w:val="28"/>
          <w:szCs w:val="28"/>
        </w:rPr>
        <w:t>с</w:t>
      </w:r>
      <w:proofErr w:type="gramStart"/>
      <w:r w:rsidR="002C38B2">
        <w:rPr>
          <w:sz w:val="28"/>
          <w:szCs w:val="28"/>
        </w:rPr>
        <w:t>.К</w:t>
      </w:r>
      <w:proofErr w:type="gramEnd"/>
      <w:r w:rsidR="002C38B2">
        <w:rPr>
          <w:sz w:val="28"/>
          <w:szCs w:val="28"/>
        </w:rPr>
        <w:t>угей</w:t>
      </w:r>
    </w:p>
    <w:p w:rsidR="002C38B2" w:rsidRDefault="002C38B2" w:rsidP="002C38B2">
      <w:pPr>
        <w:rPr>
          <w:sz w:val="28"/>
          <w:szCs w:val="28"/>
        </w:rPr>
      </w:pPr>
    </w:p>
    <w:p w:rsidR="00714453" w:rsidRDefault="00714453" w:rsidP="00714453">
      <w:pPr>
        <w:jc w:val="center"/>
        <w:rPr>
          <w:b/>
          <w:sz w:val="28"/>
          <w:szCs w:val="28"/>
        </w:rPr>
      </w:pPr>
      <w:r w:rsidRPr="00714453">
        <w:rPr>
          <w:b/>
          <w:sz w:val="28"/>
          <w:szCs w:val="28"/>
        </w:rPr>
        <w:t xml:space="preserve">О внесении изменений в постановление </w:t>
      </w:r>
      <w:r>
        <w:rPr>
          <w:b/>
          <w:sz w:val="28"/>
          <w:szCs w:val="28"/>
        </w:rPr>
        <w:t xml:space="preserve"> </w:t>
      </w:r>
      <w:r w:rsidRPr="00714453">
        <w:rPr>
          <w:b/>
          <w:sz w:val="28"/>
          <w:szCs w:val="28"/>
        </w:rPr>
        <w:t xml:space="preserve">№ 154 от 24.11.2023 </w:t>
      </w:r>
    </w:p>
    <w:p w:rsidR="002C38B2" w:rsidRPr="00714453" w:rsidRDefault="00714453" w:rsidP="00714453">
      <w:pPr>
        <w:jc w:val="center"/>
        <w:rPr>
          <w:b/>
          <w:sz w:val="28"/>
          <w:szCs w:val="28"/>
        </w:rPr>
      </w:pPr>
      <w:r w:rsidRPr="00714453">
        <w:rPr>
          <w:b/>
          <w:sz w:val="28"/>
          <w:szCs w:val="28"/>
        </w:rPr>
        <w:t>«</w:t>
      </w:r>
      <w:r w:rsidR="002C38B2" w:rsidRPr="00714453">
        <w:rPr>
          <w:b/>
          <w:sz w:val="28"/>
          <w:szCs w:val="28"/>
        </w:rPr>
        <w:t>Об утверждении Порядка</w:t>
      </w:r>
      <w:r w:rsidRPr="00714453">
        <w:rPr>
          <w:b/>
          <w:sz w:val="28"/>
          <w:szCs w:val="28"/>
        </w:rPr>
        <w:t xml:space="preserve"> </w:t>
      </w:r>
      <w:r w:rsidR="002C38B2" w:rsidRPr="00714453">
        <w:rPr>
          <w:b/>
          <w:sz w:val="28"/>
          <w:szCs w:val="28"/>
        </w:rPr>
        <w:t xml:space="preserve">охраны зеленых насаждений </w:t>
      </w:r>
      <w:proofErr w:type="gramStart"/>
      <w:r w:rsidR="002C38B2" w:rsidRPr="00714453">
        <w:rPr>
          <w:b/>
          <w:sz w:val="28"/>
          <w:szCs w:val="28"/>
        </w:rPr>
        <w:t>в</w:t>
      </w:r>
      <w:proofErr w:type="gramEnd"/>
      <w:r w:rsidR="002C38B2" w:rsidRPr="00714453">
        <w:rPr>
          <w:b/>
          <w:sz w:val="28"/>
          <w:szCs w:val="28"/>
        </w:rPr>
        <w:t xml:space="preserve"> населенных</w:t>
      </w:r>
    </w:p>
    <w:p w:rsidR="002C38B2" w:rsidRPr="00714453" w:rsidRDefault="002C38B2" w:rsidP="00714453">
      <w:pPr>
        <w:jc w:val="center"/>
        <w:rPr>
          <w:b/>
          <w:sz w:val="28"/>
          <w:szCs w:val="28"/>
        </w:rPr>
      </w:pPr>
      <w:proofErr w:type="gramStart"/>
      <w:r w:rsidRPr="00714453">
        <w:rPr>
          <w:b/>
          <w:sz w:val="28"/>
          <w:szCs w:val="28"/>
        </w:rPr>
        <w:t>пунктах</w:t>
      </w:r>
      <w:proofErr w:type="gramEnd"/>
      <w:r w:rsidRPr="00714453">
        <w:rPr>
          <w:b/>
          <w:sz w:val="28"/>
          <w:szCs w:val="28"/>
        </w:rPr>
        <w:t xml:space="preserve"> Кугейского сельского</w:t>
      </w:r>
      <w:r w:rsidR="00714453" w:rsidRPr="00714453">
        <w:rPr>
          <w:b/>
          <w:sz w:val="28"/>
          <w:szCs w:val="28"/>
        </w:rPr>
        <w:t xml:space="preserve"> </w:t>
      </w:r>
      <w:r w:rsidRPr="00714453">
        <w:rPr>
          <w:b/>
          <w:sz w:val="28"/>
          <w:szCs w:val="28"/>
        </w:rPr>
        <w:t>поселения</w:t>
      </w:r>
      <w:r w:rsidR="00714453" w:rsidRPr="00714453">
        <w:rPr>
          <w:b/>
          <w:sz w:val="28"/>
          <w:szCs w:val="28"/>
        </w:rPr>
        <w:t>»</w:t>
      </w:r>
    </w:p>
    <w:p w:rsidR="002C38B2" w:rsidRDefault="002C38B2" w:rsidP="002C38B2">
      <w:pPr>
        <w:rPr>
          <w:sz w:val="28"/>
          <w:szCs w:val="28"/>
        </w:rPr>
      </w:pPr>
    </w:p>
    <w:p w:rsidR="002C38B2" w:rsidRDefault="00714453" w:rsidP="002C38B2">
      <w:pPr>
        <w:rPr>
          <w:sz w:val="28"/>
          <w:szCs w:val="28"/>
        </w:rPr>
      </w:pPr>
      <w:r>
        <w:rPr>
          <w:sz w:val="28"/>
          <w:szCs w:val="28"/>
        </w:rPr>
        <w:t xml:space="preserve">      В соответствии с О</w:t>
      </w:r>
      <w:r w:rsidR="002C38B2">
        <w:rPr>
          <w:sz w:val="28"/>
          <w:szCs w:val="28"/>
        </w:rPr>
        <w:t>бластным законом от 03.08.2007 № 747-ЗС «Об охране зеленых насаждений в населенных пунктах Кугейского сельского поселения»</w:t>
      </w:r>
    </w:p>
    <w:p w:rsidR="002C38B2" w:rsidRDefault="002C38B2" w:rsidP="002C38B2">
      <w:pPr>
        <w:rPr>
          <w:sz w:val="28"/>
          <w:szCs w:val="28"/>
        </w:rPr>
      </w:pPr>
      <w:r>
        <w:rPr>
          <w:sz w:val="28"/>
          <w:szCs w:val="28"/>
        </w:rPr>
        <w:t>администрация Кугейского сельского поселения</w:t>
      </w:r>
    </w:p>
    <w:p w:rsidR="002C38B2" w:rsidRDefault="002C38B2" w:rsidP="002C38B2">
      <w:pPr>
        <w:rPr>
          <w:sz w:val="28"/>
          <w:szCs w:val="28"/>
        </w:rPr>
      </w:pPr>
    </w:p>
    <w:p w:rsidR="002C38B2" w:rsidRDefault="002C38B2" w:rsidP="002C38B2">
      <w:pPr>
        <w:rPr>
          <w:sz w:val="28"/>
          <w:szCs w:val="28"/>
        </w:rPr>
      </w:pPr>
    </w:p>
    <w:p w:rsidR="002C38B2" w:rsidRDefault="002C38B2" w:rsidP="002C38B2">
      <w:pPr>
        <w:jc w:val="center"/>
        <w:rPr>
          <w:sz w:val="28"/>
          <w:szCs w:val="28"/>
        </w:rPr>
      </w:pPr>
      <w:r>
        <w:rPr>
          <w:sz w:val="28"/>
          <w:szCs w:val="28"/>
        </w:rPr>
        <w:t>ПОСТАНОВЛЯЕТ:</w:t>
      </w:r>
    </w:p>
    <w:p w:rsidR="003D46CD" w:rsidRDefault="003D46CD" w:rsidP="002C38B2">
      <w:pPr>
        <w:jc w:val="center"/>
        <w:rPr>
          <w:sz w:val="28"/>
          <w:szCs w:val="28"/>
        </w:rPr>
      </w:pPr>
    </w:p>
    <w:p w:rsidR="00714453" w:rsidRDefault="003D46CD" w:rsidP="00714453">
      <w:pPr>
        <w:ind w:firstLine="708"/>
        <w:jc w:val="both"/>
        <w:rPr>
          <w:sz w:val="28"/>
          <w:szCs w:val="28"/>
        </w:rPr>
      </w:pPr>
      <w:r>
        <w:rPr>
          <w:sz w:val="28"/>
          <w:szCs w:val="28"/>
        </w:rPr>
        <w:t xml:space="preserve">1. </w:t>
      </w:r>
      <w:r w:rsidR="00714453">
        <w:rPr>
          <w:sz w:val="28"/>
          <w:szCs w:val="28"/>
        </w:rPr>
        <w:t>Внести в постановление № 154 от 24.11.</w:t>
      </w:r>
      <w:r w:rsidR="00714453" w:rsidRPr="00714453">
        <w:rPr>
          <w:sz w:val="28"/>
          <w:szCs w:val="28"/>
        </w:rPr>
        <w:t>2023 «Об утверждении Порядка</w:t>
      </w:r>
      <w:r w:rsidR="00714453">
        <w:rPr>
          <w:sz w:val="28"/>
          <w:szCs w:val="28"/>
        </w:rPr>
        <w:t xml:space="preserve"> </w:t>
      </w:r>
      <w:r w:rsidR="00714453" w:rsidRPr="00714453">
        <w:rPr>
          <w:sz w:val="28"/>
          <w:szCs w:val="28"/>
        </w:rPr>
        <w:t>охраны зеленых насаждений в населенных</w:t>
      </w:r>
      <w:r w:rsidR="00714453">
        <w:rPr>
          <w:sz w:val="28"/>
          <w:szCs w:val="28"/>
        </w:rPr>
        <w:t xml:space="preserve"> </w:t>
      </w:r>
      <w:r w:rsidR="00714453" w:rsidRPr="00714453">
        <w:rPr>
          <w:sz w:val="28"/>
          <w:szCs w:val="28"/>
        </w:rPr>
        <w:t>пунктах Кугейского сельского поселения»</w:t>
      </w:r>
      <w:r w:rsidR="00714453">
        <w:rPr>
          <w:sz w:val="28"/>
          <w:szCs w:val="28"/>
        </w:rPr>
        <w:t xml:space="preserve"> изменения согласно приложению.</w:t>
      </w:r>
    </w:p>
    <w:p w:rsidR="007B20B0" w:rsidRDefault="00714453" w:rsidP="00714453">
      <w:pPr>
        <w:ind w:firstLine="708"/>
        <w:rPr>
          <w:sz w:val="28"/>
          <w:szCs w:val="28"/>
        </w:rPr>
      </w:pPr>
      <w:r>
        <w:rPr>
          <w:sz w:val="28"/>
          <w:szCs w:val="28"/>
        </w:rPr>
        <w:t>2. Настоящее п</w:t>
      </w:r>
      <w:r w:rsidR="007B20B0">
        <w:rPr>
          <w:sz w:val="28"/>
          <w:szCs w:val="28"/>
        </w:rPr>
        <w:t>остановление вступает в силу с момента его подписания.</w:t>
      </w:r>
    </w:p>
    <w:p w:rsidR="007B20B0" w:rsidRDefault="00714453" w:rsidP="00814699">
      <w:pPr>
        <w:ind w:firstLine="708"/>
        <w:rPr>
          <w:sz w:val="28"/>
          <w:szCs w:val="28"/>
        </w:rPr>
      </w:pPr>
      <w:r>
        <w:rPr>
          <w:sz w:val="28"/>
          <w:szCs w:val="28"/>
        </w:rPr>
        <w:t>3</w:t>
      </w:r>
      <w:r w:rsidR="007B20B0">
        <w:rPr>
          <w:sz w:val="28"/>
          <w:szCs w:val="28"/>
        </w:rPr>
        <w:t xml:space="preserve">. </w:t>
      </w:r>
      <w:proofErr w:type="gramStart"/>
      <w:r w:rsidR="007B20B0">
        <w:rPr>
          <w:sz w:val="28"/>
          <w:szCs w:val="28"/>
        </w:rPr>
        <w:t>Контроль за</w:t>
      </w:r>
      <w:proofErr w:type="gramEnd"/>
      <w:r w:rsidR="007B20B0">
        <w:rPr>
          <w:sz w:val="28"/>
          <w:szCs w:val="28"/>
        </w:rPr>
        <w:t xml:space="preserve"> выполнением постановления оставляю за собой.</w:t>
      </w:r>
    </w:p>
    <w:p w:rsidR="007B20B0" w:rsidRDefault="007B20B0" w:rsidP="002C38B2">
      <w:pPr>
        <w:rPr>
          <w:sz w:val="28"/>
          <w:szCs w:val="28"/>
        </w:rPr>
      </w:pPr>
    </w:p>
    <w:p w:rsidR="007B20B0" w:rsidRDefault="007B20B0" w:rsidP="002C38B2">
      <w:pPr>
        <w:rPr>
          <w:sz w:val="28"/>
          <w:szCs w:val="28"/>
        </w:rPr>
      </w:pPr>
    </w:p>
    <w:p w:rsidR="007B20B0" w:rsidRDefault="007B20B0" w:rsidP="002C38B2">
      <w:pPr>
        <w:rPr>
          <w:sz w:val="28"/>
          <w:szCs w:val="28"/>
        </w:rPr>
      </w:pPr>
    </w:p>
    <w:p w:rsidR="000476E4" w:rsidRDefault="00714453" w:rsidP="002C38B2">
      <w:pPr>
        <w:rPr>
          <w:sz w:val="28"/>
          <w:szCs w:val="28"/>
        </w:rPr>
      </w:pPr>
      <w:r>
        <w:rPr>
          <w:sz w:val="28"/>
          <w:szCs w:val="28"/>
        </w:rPr>
        <w:t xml:space="preserve">   </w:t>
      </w:r>
      <w:r w:rsidR="000476E4">
        <w:rPr>
          <w:sz w:val="28"/>
          <w:szCs w:val="28"/>
        </w:rPr>
        <w:t xml:space="preserve"> </w:t>
      </w:r>
      <w:r w:rsidR="00CE5163">
        <w:rPr>
          <w:sz w:val="28"/>
          <w:szCs w:val="28"/>
        </w:rPr>
        <w:t xml:space="preserve">      Глава</w:t>
      </w:r>
      <w:r w:rsidR="007B20B0">
        <w:rPr>
          <w:sz w:val="28"/>
          <w:szCs w:val="28"/>
        </w:rPr>
        <w:t xml:space="preserve"> </w:t>
      </w:r>
      <w:r w:rsidR="00CE5163">
        <w:rPr>
          <w:sz w:val="28"/>
          <w:szCs w:val="28"/>
        </w:rPr>
        <w:t>А</w:t>
      </w:r>
      <w:r w:rsidR="000476E4">
        <w:rPr>
          <w:sz w:val="28"/>
          <w:szCs w:val="28"/>
        </w:rPr>
        <w:t>дминистрации</w:t>
      </w:r>
      <w:r>
        <w:rPr>
          <w:sz w:val="28"/>
          <w:szCs w:val="28"/>
        </w:rPr>
        <w:t xml:space="preserve"> </w:t>
      </w:r>
    </w:p>
    <w:p w:rsidR="002C38B2" w:rsidRPr="002C38B2" w:rsidRDefault="007B20B0" w:rsidP="002C38B2">
      <w:pPr>
        <w:rPr>
          <w:sz w:val="28"/>
          <w:szCs w:val="28"/>
        </w:rPr>
      </w:pPr>
      <w:r>
        <w:rPr>
          <w:sz w:val="28"/>
          <w:szCs w:val="28"/>
        </w:rPr>
        <w:t>Кугейского се</w:t>
      </w:r>
      <w:r w:rsidR="000476E4">
        <w:rPr>
          <w:sz w:val="28"/>
          <w:szCs w:val="28"/>
        </w:rPr>
        <w:t>льского</w:t>
      </w:r>
      <w:r>
        <w:rPr>
          <w:sz w:val="28"/>
          <w:szCs w:val="28"/>
        </w:rPr>
        <w:t xml:space="preserve"> поселения                                      </w:t>
      </w:r>
      <w:r w:rsidR="00714453">
        <w:rPr>
          <w:sz w:val="28"/>
          <w:szCs w:val="28"/>
        </w:rPr>
        <w:t xml:space="preserve">   </w:t>
      </w:r>
      <w:r>
        <w:rPr>
          <w:sz w:val="28"/>
          <w:szCs w:val="28"/>
        </w:rPr>
        <w:t xml:space="preserve">  </w:t>
      </w:r>
      <w:r w:rsidR="00714453">
        <w:rPr>
          <w:sz w:val="28"/>
          <w:szCs w:val="28"/>
        </w:rPr>
        <w:t xml:space="preserve">     </w:t>
      </w:r>
      <w:r w:rsidR="000476E4">
        <w:rPr>
          <w:sz w:val="28"/>
          <w:szCs w:val="28"/>
        </w:rPr>
        <w:t xml:space="preserve"> </w:t>
      </w:r>
      <w:r>
        <w:rPr>
          <w:sz w:val="28"/>
          <w:szCs w:val="28"/>
        </w:rPr>
        <w:t xml:space="preserve"> </w:t>
      </w:r>
      <w:r w:rsidR="00CE5163">
        <w:rPr>
          <w:sz w:val="28"/>
          <w:szCs w:val="28"/>
        </w:rPr>
        <w:t>Н.О. Шаповалова</w:t>
      </w:r>
    </w:p>
    <w:p w:rsidR="0014686E" w:rsidRDefault="0014686E" w:rsidP="0014686E">
      <w:pPr>
        <w:jc w:val="right"/>
      </w:pPr>
    </w:p>
    <w:p w:rsidR="0014686E" w:rsidRDefault="0014686E" w:rsidP="0014686E">
      <w:pPr>
        <w:jc w:val="right"/>
      </w:pPr>
    </w:p>
    <w:p w:rsidR="0014686E" w:rsidRDefault="0014686E" w:rsidP="0014686E">
      <w:pPr>
        <w:jc w:val="right"/>
      </w:pPr>
    </w:p>
    <w:p w:rsidR="0014686E" w:rsidRDefault="0014686E" w:rsidP="0014686E">
      <w:pPr>
        <w:jc w:val="right"/>
      </w:pPr>
    </w:p>
    <w:p w:rsidR="0014686E" w:rsidRDefault="0014686E" w:rsidP="0014686E">
      <w:pPr>
        <w:jc w:val="right"/>
      </w:pPr>
    </w:p>
    <w:p w:rsidR="0014686E" w:rsidRDefault="0014686E" w:rsidP="0014686E">
      <w:pPr>
        <w:jc w:val="right"/>
      </w:pPr>
    </w:p>
    <w:p w:rsidR="0014686E" w:rsidRDefault="0014686E" w:rsidP="0014686E">
      <w:pPr>
        <w:jc w:val="right"/>
      </w:pPr>
    </w:p>
    <w:p w:rsidR="0014686E" w:rsidRDefault="0014686E" w:rsidP="0014686E">
      <w:pPr>
        <w:jc w:val="right"/>
      </w:pPr>
    </w:p>
    <w:p w:rsidR="00E50B82" w:rsidRDefault="00E50B82" w:rsidP="00E50B82"/>
    <w:p w:rsidR="009D6BF1" w:rsidRDefault="009D6BF1" w:rsidP="0014686E">
      <w:pPr>
        <w:jc w:val="right"/>
      </w:pPr>
    </w:p>
    <w:p w:rsidR="004548B1" w:rsidRDefault="004548B1" w:rsidP="0014686E">
      <w:pPr>
        <w:jc w:val="right"/>
      </w:pPr>
    </w:p>
    <w:p w:rsidR="004548B1" w:rsidRDefault="004548B1" w:rsidP="0014686E">
      <w:pPr>
        <w:jc w:val="right"/>
      </w:pPr>
    </w:p>
    <w:p w:rsidR="004548B1" w:rsidRDefault="004548B1" w:rsidP="0014686E">
      <w:pPr>
        <w:jc w:val="right"/>
      </w:pPr>
    </w:p>
    <w:p w:rsidR="004548B1" w:rsidRDefault="004548B1" w:rsidP="0014686E">
      <w:pPr>
        <w:jc w:val="right"/>
      </w:pPr>
    </w:p>
    <w:p w:rsidR="004548B1" w:rsidRDefault="004548B1" w:rsidP="0014686E">
      <w:pPr>
        <w:jc w:val="right"/>
      </w:pPr>
    </w:p>
    <w:p w:rsidR="004548B1" w:rsidRDefault="004548B1" w:rsidP="0014686E">
      <w:pPr>
        <w:jc w:val="right"/>
      </w:pPr>
    </w:p>
    <w:p w:rsidR="0014686E" w:rsidRDefault="00714453" w:rsidP="0014686E">
      <w:pPr>
        <w:jc w:val="right"/>
      </w:pPr>
      <w:r>
        <w:lastRenderedPageBreak/>
        <w:t>Приложение</w:t>
      </w:r>
    </w:p>
    <w:p w:rsidR="0014686E" w:rsidRDefault="0014686E" w:rsidP="0014686E">
      <w:pPr>
        <w:jc w:val="right"/>
      </w:pPr>
      <w:r>
        <w:t xml:space="preserve">к постановлению </w:t>
      </w:r>
    </w:p>
    <w:p w:rsidR="0014686E" w:rsidRDefault="0014686E" w:rsidP="0014686E">
      <w:pPr>
        <w:jc w:val="right"/>
      </w:pPr>
      <w:r>
        <w:t>администрации Кугейского</w:t>
      </w:r>
    </w:p>
    <w:p w:rsidR="0014686E" w:rsidRDefault="0014686E" w:rsidP="0014686E">
      <w:pPr>
        <w:jc w:val="right"/>
      </w:pPr>
      <w:r>
        <w:t xml:space="preserve">сельского поселения </w:t>
      </w:r>
    </w:p>
    <w:p w:rsidR="0014686E" w:rsidRDefault="004548B1" w:rsidP="0014686E">
      <w:pPr>
        <w:jc w:val="right"/>
      </w:pPr>
      <w:r>
        <w:t>№ 89</w:t>
      </w:r>
      <w:r w:rsidR="000476E4">
        <w:t xml:space="preserve">  </w:t>
      </w:r>
      <w:r w:rsidR="0014686E">
        <w:t>от</w:t>
      </w:r>
      <w:r w:rsidR="00714453">
        <w:t xml:space="preserve"> </w:t>
      </w:r>
      <w:r>
        <w:t xml:space="preserve"> 30.03.2026</w:t>
      </w:r>
    </w:p>
    <w:p w:rsidR="0014686E" w:rsidRDefault="0014686E" w:rsidP="0014686E">
      <w:pPr>
        <w:jc w:val="center"/>
      </w:pPr>
    </w:p>
    <w:p w:rsidR="0014686E" w:rsidRPr="002F14A5" w:rsidRDefault="0014686E" w:rsidP="0014686E">
      <w:pPr>
        <w:jc w:val="center"/>
        <w:rPr>
          <w:sz w:val="28"/>
          <w:szCs w:val="28"/>
        </w:rPr>
      </w:pPr>
    </w:p>
    <w:p w:rsidR="00714453" w:rsidRDefault="00714453" w:rsidP="0014686E">
      <w:pPr>
        <w:jc w:val="center"/>
        <w:rPr>
          <w:sz w:val="28"/>
          <w:szCs w:val="28"/>
        </w:rPr>
      </w:pPr>
      <w:r>
        <w:rPr>
          <w:sz w:val="28"/>
          <w:szCs w:val="28"/>
        </w:rPr>
        <w:t xml:space="preserve">Изменения, </w:t>
      </w:r>
    </w:p>
    <w:p w:rsidR="0014686E" w:rsidRDefault="00714453" w:rsidP="0014686E">
      <w:pPr>
        <w:jc w:val="center"/>
        <w:rPr>
          <w:sz w:val="28"/>
          <w:szCs w:val="28"/>
        </w:rPr>
      </w:pPr>
      <w:proofErr w:type="gramStart"/>
      <w:r>
        <w:rPr>
          <w:sz w:val="28"/>
          <w:szCs w:val="28"/>
        </w:rPr>
        <w:t>вносимые</w:t>
      </w:r>
      <w:proofErr w:type="gramEnd"/>
      <w:r>
        <w:rPr>
          <w:sz w:val="28"/>
          <w:szCs w:val="28"/>
        </w:rPr>
        <w:t xml:space="preserve"> в постановление № 154 от 24.11.2023 </w:t>
      </w:r>
    </w:p>
    <w:p w:rsidR="00714453" w:rsidRDefault="00714453" w:rsidP="0014686E">
      <w:pPr>
        <w:jc w:val="center"/>
        <w:rPr>
          <w:sz w:val="28"/>
          <w:szCs w:val="28"/>
        </w:rPr>
      </w:pPr>
      <w:r>
        <w:rPr>
          <w:sz w:val="28"/>
          <w:szCs w:val="28"/>
        </w:rPr>
        <w:t xml:space="preserve">«Об утверждении </w:t>
      </w:r>
      <w:r w:rsidR="00BD03D9">
        <w:rPr>
          <w:sz w:val="28"/>
          <w:szCs w:val="28"/>
        </w:rPr>
        <w:t>Порядка охраны зеленых насаждений в населенных пунктах Кугейского сельского поселения»</w:t>
      </w:r>
    </w:p>
    <w:p w:rsidR="00BD03D9" w:rsidRDefault="00BD03D9" w:rsidP="0014686E">
      <w:pPr>
        <w:jc w:val="center"/>
        <w:rPr>
          <w:sz w:val="28"/>
          <w:szCs w:val="28"/>
        </w:rPr>
      </w:pPr>
    </w:p>
    <w:p w:rsidR="0014686E" w:rsidRPr="000476E4" w:rsidRDefault="0014686E" w:rsidP="000476E4">
      <w:pPr>
        <w:jc w:val="both"/>
        <w:rPr>
          <w:sz w:val="28"/>
          <w:szCs w:val="28"/>
        </w:rPr>
      </w:pPr>
    </w:p>
    <w:p w:rsidR="0014686E" w:rsidRDefault="00E50B82" w:rsidP="009D6BF1">
      <w:pPr>
        <w:pStyle w:val="a4"/>
        <w:spacing w:after="0"/>
        <w:ind w:firstLine="708"/>
        <w:jc w:val="both"/>
        <w:rPr>
          <w:color w:val="000000"/>
          <w:sz w:val="28"/>
          <w:szCs w:val="28"/>
        </w:rPr>
      </w:pPr>
      <w:r>
        <w:rPr>
          <w:color w:val="000000"/>
          <w:sz w:val="28"/>
          <w:szCs w:val="28"/>
        </w:rPr>
        <w:t>1.</w:t>
      </w:r>
      <w:r w:rsidR="00BD03D9">
        <w:rPr>
          <w:color w:val="000000"/>
          <w:sz w:val="28"/>
          <w:szCs w:val="28"/>
        </w:rPr>
        <w:t>В приложении № 1:</w:t>
      </w:r>
    </w:p>
    <w:p w:rsidR="009D6BF1" w:rsidRDefault="00BD03D9" w:rsidP="009D6BF1">
      <w:pPr>
        <w:pStyle w:val="a4"/>
        <w:spacing w:after="0"/>
        <w:ind w:firstLine="708"/>
        <w:jc w:val="both"/>
        <w:rPr>
          <w:color w:val="000000"/>
          <w:sz w:val="28"/>
          <w:szCs w:val="28"/>
        </w:rPr>
      </w:pPr>
      <w:r>
        <w:rPr>
          <w:color w:val="000000"/>
          <w:sz w:val="28"/>
          <w:szCs w:val="28"/>
        </w:rPr>
        <w:t>1</w:t>
      </w:r>
      <w:r w:rsidR="00E50B82">
        <w:rPr>
          <w:color w:val="000000"/>
          <w:sz w:val="28"/>
          <w:szCs w:val="28"/>
        </w:rPr>
        <w:t>.1</w:t>
      </w:r>
      <w:r>
        <w:rPr>
          <w:color w:val="000000"/>
          <w:sz w:val="28"/>
          <w:szCs w:val="28"/>
        </w:rPr>
        <w:t>. В разделе 2:</w:t>
      </w:r>
    </w:p>
    <w:p w:rsidR="009D6BF1" w:rsidRDefault="00BD03D9" w:rsidP="009D6BF1">
      <w:pPr>
        <w:pStyle w:val="a4"/>
        <w:spacing w:after="0"/>
        <w:ind w:firstLine="708"/>
        <w:jc w:val="both"/>
        <w:rPr>
          <w:color w:val="000000"/>
          <w:sz w:val="28"/>
          <w:szCs w:val="28"/>
        </w:rPr>
      </w:pPr>
      <w:r w:rsidRPr="00E50B82">
        <w:rPr>
          <w:color w:val="000000"/>
          <w:sz w:val="28"/>
          <w:szCs w:val="28"/>
        </w:rPr>
        <w:t>1.1.</w:t>
      </w:r>
      <w:r w:rsidR="00E50B82" w:rsidRPr="00E50B82">
        <w:rPr>
          <w:color w:val="000000"/>
          <w:sz w:val="28"/>
          <w:szCs w:val="28"/>
        </w:rPr>
        <w:t>1.</w:t>
      </w:r>
      <w:r w:rsidR="00C7617D" w:rsidRPr="00E50B82">
        <w:rPr>
          <w:color w:val="000000"/>
          <w:sz w:val="28"/>
          <w:szCs w:val="28"/>
        </w:rPr>
        <w:t xml:space="preserve"> </w:t>
      </w:r>
      <w:r w:rsidR="00E50B82" w:rsidRPr="00E50B82">
        <w:rPr>
          <w:color w:val="000000"/>
          <w:sz w:val="28"/>
          <w:szCs w:val="28"/>
        </w:rPr>
        <w:t> </w:t>
      </w:r>
      <w:hyperlink r:id="rId8" w:anchor="/document/19504882/entry/222" w:history="1">
        <w:r w:rsidR="00E50B82" w:rsidRPr="00E50B82">
          <w:rPr>
            <w:rStyle w:val="a3"/>
            <w:color w:val="000000"/>
            <w:sz w:val="28"/>
            <w:szCs w:val="28"/>
          </w:rPr>
          <w:t>Пункт 2.2</w:t>
        </w:r>
      </w:hyperlink>
      <w:r w:rsidR="00E50B82" w:rsidRPr="00E50B82">
        <w:rPr>
          <w:color w:val="000000"/>
          <w:sz w:val="28"/>
          <w:szCs w:val="28"/>
        </w:rPr>
        <w:t> изложить в редакции:</w:t>
      </w:r>
    </w:p>
    <w:p w:rsidR="009D6BF1" w:rsidRDefault="00E50B82" w:rsidP="009D6BF1">
      <w:pPr>
        <w:pStyle w:val="a4"/>
        <w:spacing w:after="0"/>
        <w:ind w:firstLine="708"/>
        <w:jc w:val="both"/>
        <w:rPr>
          <w:color w:val="000000"/>
          <w:sz w:val="28"/>
          <w:szCs w:val="28"/>
        </w:rPr>
      </w:pPr>
      <w:r w:rsidRPr="00E50B82">
        <w:rPr>
          <w:color w:val="000000"/>
          <w:sz w:val="28"/>
          <w:szCs w:val="28"/>
        </w:rPr>
        <w:t>"2.2.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органами местного самоуправления оформляются разрешения на уничтожение и (или) повреждение зеленых насаждени</w:t>
      </w:r>
      <w:r>
        <w:rPr>
          <w:color w:val="000000"/>
          <w:sz w:val="28"/>
          <w:szCs w:val="28"/>
        </w:rPr>
        <w:t>й по форме согласно приложению №</w:t>
      </w:r>
      <w:r w:rsidRPr="00E50B82">
        <w:rPr>
          <w:color w:val="000000"/>
          <w:sz w:val="28"/>
          <w:szCs w:val="28"/>
        </w:rPr>
        <w:t> 1 к настоящему</w:t>
      </w:r>
      <w:r>
        <w:rPr>
          <w:color w:val="000000"/>
          <w:sz w:val="28"/>
          <w:szCs w:val="28"/>
        </w:rPr>
        <w:t xml:space="preserve"> Порядку (далее - разрешения)."</w:t>
      </w:r>
    </w:p>
    <w:p w:rsidR="009D6BF1" w:rsidRDefault="00E50B82" w:rsidP="009D6BF1">
      <w:pPr>
        <w:pStyle w:val="a4"/>
        <w:spacing w:after="0"/>
        <w:ind w:firstLine="708"/>
        <w:jc w:val="both"/>
        <w:rPr>
          <w:color w:val="000000"/>
          <w:sz w:val="28"/>
          <w:szCs w:val="28"/>
        </w:rPr>
      </w:pPr>
      <w:r w:rsidRPr="00E50B82">
        <w:rPr>
          <w:color w:val="000000"/>
          <w:sz w:val="28"/>
          <w:szCs w:val="28"/>
        </w:rPr>
        <w:t>1.1.2. </w:t>
      </w:r>
      <w:hyperlink r:id="rId9" w:anchor="/document/19504882/entry/223" w:history="1">
        <w:r w:rsidRPr="00E50B82">
          <w:rPr>
            <w:rStyle w:val="a3"/>
            <w:color w:val="000000"/>
            <w:sz w:val="28"/>
            <w:szCs w:val="28"/>
          </w:rPr>
          <w:t>Пункт 2.3</w:t>
        </w:r>
      </w:hyperlink>
      <w:r w:rsidRPr="00E50B82">
        <w:rPr>
          <w:color w:val="000000"/>
          <w:sz w:val="28"/>
          <w:szCs w:val="28"/>
        </w:rPr>
        <w:t> изложить в редакции:</w:t>
      </w:r>
    </w:p>
    <w:p w:rsidR="009D6BF1" w:rsidRDefault="00E50B82" w:rsidP="009D6BF1">
      <w:pPr>
        <w:pStyle w:val="a4"/>
        <w:spacing w:after="0"/>
        <w:ind w:firstLine="708"/>
        <w:jc w:val="both"/>
        <w:rPr>
          <w:color w:val="000000"/>
          <w:sz w:val="28"/>
          <w:szCs w:val="28"/>
        </w:rPr>
      </w:pPr>
      <w:r w:rsidRPr="00E50B82">
        <w:rPr>
          <w:color w:val="000000"/>
          <w:sz w:val="28"/>
          <w:szCs w:val="28"/>
        </w:rPr>
        <w:t>"2.3. Разрешения подписываются руководителем или заместителем руководителя органа местного самоуправления, курирующим вопр</w:t>
      </w:r>
      <w:r>
        <w:rPr>
          <w:color w:val="000000"/>
          <w:sz w:val="28"/>
          <w:szCs w:val="28"/>
        </w:rPr>
        <w:t>осы охраны зеленых насаждений</w:t>
      </w:r>
      <w:proofErr w:type="gramStart"/>
      <w:r>
        <w:rPr>
          <w:color w:val="000000"/>
          <w:sz w:val="28"/>
          <w:szCs w:val="28"/>
        </w:rPr>
        <w:t>."</w:t>
      </w:r>
      <w:proofErr w:type="gramEnd"/>
    </w:p>
    <w:p w:rsidR="009D6BF1" w:rsidRDefault="00E50B82" w:rsidP="009D6BF1">
      <w:pPr>
        <w:pStyle w:val="a4"/>
        <w:spacing w:after="0"/>
        <w:ind w:firstLine="708"/>
        <w:jc w:val="both"/>
        <w:rPr>
          <w:color w:val="000000"/>
          <w:sz w:val="28"/>
          <w:szCs w:val="28"/>
          <w:shd w:val="clear" w:color="auto" w:fill="FFFFFF"/>
        </w:rPr>
      </w:pPr>
      <w:r w:rsidRPr="00E50B82">
        <w:rPr>
          <w:color w:val="000000"/>
          <w:sz w:val="28"/>
          <w:szCs w:val="28"/>
          <w:shd w:val="clear" w:color="auto" w:fill="FFFFFF"/>
        </w:rPr>
        <w:t>1.1.3. </w:t>
      </w:r>
      <w:hyperlink r:id="rId10" w:anchor="/document/19504882/entry/224" w:history="1">
        <w:r w:rsidRPr="00E50B82">
          <w:rPr>
            <w:rStyle w:val="a3"/>
            <w:color w:val="000000"/>
            <w:sz w:val="28"/>
            <w:szCs w:val="28"/>
            <w:u w:val="none"/>
            <w:shd w:val="clear" w:color="auto" w:fill="FFFFFF"/>
          </w:rPr>
          <w:t>Пункт 2.4</w:t>
        </w:r>
      </w:hyperlink>
      <w:r w:rsidRPr="00E50B82">
        <w:rPr>
          <w:color w:val="000000"/>
          <w:sz w:val="28"/>
          <w:szCs w:val="28"/>
          <w:shd w:val="clear" w:color="auto" w:fill="FFFFFF"/>
        </w:rPr>
        <w:t> признать утратившим силу.</w:t>
      </w:r>
    </w:p>
    <w:p w:rsidR="009D6BF1" w:rsidRDefault="00E50B82" w:rsidP="009D6BF1">
      <w:pPr>
        <w:pStyle w:val="a4"/>
        <w:spacing w:after="0"/>
        <w:ind w:firstLine="708"/>
        <w:jc w:val="both"/>
        <w:rPr>
          <w:color w:val="000000"/>
          <w:sz w:val="28"/>
          <w:szCs w:val="28"/>
        </w:rPr>
      </w:pPr>
      <w:r w:rsidRPr="00E50B82">
        <w:rPr>
          <w:color w:val="000000"/>
          <w:sz w:val="28"/>
          <w:szCs w:val="28"/>
        </w:rPr>
        <w:t>1.1.4. </w:t>
      </w:r>
      <w:hyperlink r:id="rId11" w:anchor="/document/19504882/entry/225" w:history="1">
        <w:r w:rsidRPr="00E50B82">
          <w:rPr>
            <w:rStyle w:val="a3"/>
            <w:color w:val="000000"/>
            <w:sz w:val="28"/>
            <w:szCs w:val="28"/>
          </w:rPr>
          <w:t>Пункт 2.5</w:t>
        </w:r>
      </w:hyperlink>
      <w:r w:rsidRPr="00E50B82">
        <w:rPr>
          <w:color w:val="000000"/>
          <w:sz w:val="28"/>
          <w:szCs w:val="28"/>
        </w:rPr>
        <w:t> изложить в следующей редакции:</w:t>
      </w:r>
    </w:p>
    <w:p w:rsidR="009D6BF1" w:rsidRDefault="00E50B82" w:rsidP="009D6BF1">
      <w:pPr>
        <w:pStyle w:val="a4"/>
        <w:spacing w:after="0"/>
        <w:ind w:firstLine="708"/>
        <w:jc w:val="both"/>
        <w:rPr>
          <w:color w:val="000000"/>
          <w:sz w:val="28"/>
          <w:szCs w:val="28"/>
        </w:rPr>
      </w:pPr>
      <w:r w:rsidRPr="00E50B82">
        <w:rPr>
          <w:color w:val="000000"/>
          <w:sz w:val="28"/>
          <w:szCs w:val="28"/>
        </w:rPr>
        <w:t>"2.5. К разрешению прилагаются: акт оценки состояния зеленых насаждений по форме согласно приложению N 2 к настоящему Порядку и план-схема территории, на которой планируется пересадка, вырубка или обрезка деревьев. План-схема составляется органами местного самоуправления. На плане-схеме указываются зеленые насаждения, которые планируется пересадить, уничтожить или обрезать, а также сохраняемые зеленые</w:t>
      </w:r>
      <w:r>
        <w:rPr>
          <w:color w:val="000000"/>
          <w:sz w:val="28"/>
          <w:szCs w:val="28"/>
        </w:rPr>
        <w:t xml:space="preserve"> насаждения</w:t>
      </w:r>
      <w:proofErr w:type="gramStart"/>
      <w:r>
        <w:rPr>
          <w:color w:val="000000"/>
          <w:sz w:val="28"/>
          <w:szCs w:val="28"/>
        </w:rPr>
        <w:t>."</w:t>
      </w:r>
      <w:proofErr w:type="gramEnd"/>
    </w:p>
    <w:p w:rsidR="009D6BF1" w:rsidRDefault="00E50B82" w:rsidP="009D6BF1">
      <w:pPr>
        <w:pStyle w:val="a4"/>
        <w:spacing w:after="0"/>
        <w:ind w:firstLine="708"/>
        <w:jc w:val="both"/>
        <w:rPr>
          <w:color w:val="000000"/>
          <w:sz w:val="28"/>
          <w:szCs w:val="28"/>
        </w:rPr>
      </w:pPr>
      <w:r w:rsidRPr="00E50B82">
        <w:rPr>
          <w:color w:val="000000"/>
          <w:sz w:val="28"/>
          <w:szCs w:val="28"/>
        </w:rPr>
        <w:t>1.1.5. </w:t>
      </w:r>
      <w:hyperlink r:id="rId12" w:anchor="/document/19504882/entry/2217" w:history="1">
        <w:r w:rsidRPr="00E50B82">
          <w:rPr>
            <w:rStyle w:val="a3"/>
            <w:color w:val="000000"/>
            <w:sz w:val="28"/>
            <w:szCs w:val="28"/>
          </w:rPr>
          <w:t>Пункт 2.17</w:t>
        </w:r>
      </w:hyperlink>
      <w:r w:rsidRPr="00E50B82">
        <w:rPr>
          <w:color w:val="000000"/>
          <w:sz w:val="28"/>
          <w:szCs w:val="28"/>
        </w:rPr>
        <w:t> изложить в редакции:</w:t>
      </w:r>
    </w:p>
    <w:p w:rsidR="009D6BF1" w:rsidRDefault="00E50B82" w:rsidP="009D6BF1">
      <w:pPr>
        <w:pStyle w:val="a4"/>
        <w:spacing w:after="0"/>
        <w:ind w:firstLine="708"/>
        <w:jc w:val="both"/>
        <w:rPr>
          <w:color w:val="000000"/>
          <w:sz w:val="28"/>
          <w:szCs w:val="28"/>
        </w:rPr>
      </w:pPr>
      <w:r w:rsidRPr="00E50B82">
        <w:rPr>
          <w:color w:val="000000"/>
          <w:sz w:val="28"/>
          <w:szCs w:val="28"/>
        </w:rPr>
        <w:t>"2.17. На основании документов, указанных в пунктах 2.14 - 2.16 настоящего раздела, принимается соответствующее решение, которое оформляется муниципальным правовым актом. На основании муниципального правового акта оформляется разрешение. Контроль производства работ и учет их результатов осуществляются в соот</w:t>
      </w:r>
      <w:r>
        <w:rPr>
          <w:color w:val="000000"/>
          <w:sz w:val="28"/>
          <w:szCs w:val="28"/>
        </w:rPr>
        <w:t>ветствии с настоящим Порядком</w:t>
      </w:r>
      <w:proofErr w:type="gramStart"/>
      <w:r>
        <w:rPr>
          <w:color w:val="000000"/>
          <w:sz w:val="28"/>
          <w:szCs w:val="28"/>
        </w:rPr>
        <w:t>."</w:t>
      </w:r>
      <w:proofErr w:type="gramEnd"/>
    </w:p>
    <w:p w:rsidR="009D6BF1" w:rsidRDefault="00825551" w:rsidP="009D6BF1">
      <w:pPr>
        <w:pStyle w:val="a4"/>
        <w:spacing w:after="0"/>
        <w:ind w:firstLine="708"/>
        <w:jc w:val="both"/>
        <w:rPr>
          <w:color w:val="000000"/>
          <w:sz w:val="28"/>
          <w:szCs w:val="28"/>
          <w:shd w:val="clear" w:color="auto" w:fill="FFFFFF"/>
        </w:rPr>
      </w:pPr>
      <w:r>
        <w:rPr>
          <w:color w:val="000000"/>
          <w:sz w:val="28"/>
          <w:szCs w:val="28"/>
          <w:shd w:val="clear" w:color="auto" w:fill="FFFFFF"/>
        </w:rPr>
        <w:t>1.1.6</w:t>
      </w:r>
      <w:r w:rsidRPr="00E50B82">
        <w:rPr>
          <w:color w:val="000000"/>
          <w:sz w:val="28"/>
          <w:szCs w:val="28"/>
          <w:shd w:val="clear" w:color="auto" w:fill="FFFFFF"/>
        </w:rPr>
        <w:t>. </w:t>
      </w:r>
      <w:r>
        <w:rPr>
          <w:color w:val="000000"/>
          <w:sz w:val="28"/>
          <w:szCs w:val="28"/>
        </w:rPr>
        <w:t>Пункт 2.20</w:t>
      </w:r>
      <w:r w:rsidRPr="00E50B82">
        <w:rPr>
          <w:color w:val="000000"/>
          <w:sz w:val="28"/>
          <w:szCs w:val="28"/>
          <w:shd w:val="clear" w:color="auto" w:fill="FFFFFF"/>
        </w:rPr>
        <w:t> признать утратившим силу.</w:t>
      </w:r>
    </w:p>
    <w:p w:rsidR="009D6BF1" w:rsidRDefault="00825551" w:rsidP="009D6BF1">
      <w:pPr>
        <w:pStyle w:val="a4"/>
        <w:spacing w:after="0"/>
        <w:ind w:firstLine="708"/>
        <w:jc w:val="both"/>
        <w:rPr>
          <w:color w:val="000000"/>
          <w:sz w:val="28"/>
          <w:szCs w:val="28"/>
        </w:rPr>
      </w:pPr>
      <w:r w:rsidRPr="00825551">
        <w:rPr>
          <w:color w:val="000000"/>
          <w:sz w:val="28"/>
          <w:szCs w:val="28"/>
        </w:rPr>
        <w:t>1.1.7. </w:t>
      </w:r>
      <w:hyperlink r:id="rId13" w:anchor="/document/19504882/entry/2226" w:history="1">
        <w:r w:rsidRPr="00825551">
          <w:rPr>
            <w:rStyle w:val="a3"/>
            <w:color w:val="000000"/>
            <w:sz w:val="28"/>
            <w:szCs w:val="28"/>
          </w:rPr>
          <w:t>Пункт 2.26</w:t>
        </w:r>
      </w:hyperlink>
      <w:r w:rsidRPr="00825551">
        <w:rPr>
          <w:color w:val="000000"/>
          <w:sz w:val="28"/>
          <w:szCs w:val="28"/>
        </w:rPr>
        <w:t> изложить в редакции:</w:t>
      </w:r>
    </w:p>
    <w:p w:rsidR="009D6BF1" w:rsidRDefault="00825551" w:rsidP="009D6BF1">
      <w:pPr>
        <w:pStyle w:val="a4"/>
        <w:spacing w:after="0"/>
        <w:ind w:firstLine="708"/>
        <w:jc w:val="both"/>
        <w:rPr>
          <w:color w:val="000000"/>
          <w:sz w:val="28"/>
          <w:szCs w:val="28"/>
        </w:rPr>
      </w:pPr>
      <w:r w:rsidRPr="00825551">
        <w:rPr>
          <w:color w:val="000000"/>
          <w:sz w:val="28"/>
          <w:szCs w:val="28"/>
        </w:rPr>
        <w:t xml:space="preserve">"2.26. В случае выявления повреждения и (или) уничтожения зеленых насаждений должностное лицо органа местного самоуправления составляет акт </w:t>
      </w:r>
      <w:r w:rsidRPr="00825551">
        <w:rPr>
          <w:color w:val="000000"/>
          <w:sz w:val="28"/>
          <w:szCs w:val="28"/>
        </w:rPr>
        <w:lastRenderedPageBreak/>
        <w:t xml:space="preserve">обследования территории,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w:t>
      </w:r>
      <w:r>
        <w:rPr>
          <w:color w:val="000000"/>
          <w:sz w:val="28"/>
          <w:szCs w:val="28"/>
        </w:rPr>
        <w:t>и областным законодательством</w:t>
      </w:r>
      <w:proofErr w:type="gramStart"/>
      <w:r>
        <w:rPr>
          <w:color w:val="000000"/>
          <w:sz w:val="28"/>
          <w:szCs w:val="28"/>
        </w:rPr>
        <w:t>."</w:t>
      </w:r>
      <w:proofErr w:type="gramEnd"/>
    </w:p>
    <w:p w:rsidR="009D6BF1" w:rsidRDefault="00825551" w:rsidP="009D6BF1">
      <w:pPr>
        <w:pStyle w:val="a4"/>
        <w:spacing w:after="0"/>
        <w:ind w:firstLine="708"/>
        <w:jc w:val="both"/>
        <w:rPr>
          <w:color w:val="000000"/>
          <w:sz w:val="28"/>
          <w:szCs w:val="28"/>
        </w:rPr>
      </w:pPr>
      <w:r w:rsidRPr="00825551">
        <w:rPr>
          <w:color w:val="000000"/>
          <w:sz w:val="28"/>
          <w:szCs w:val="28"/>
        </w:rPr>
        <w:t>1.2. </w:t>
      </w:r>
      <w:hyperlink r:id="rId14" w:anchor="/document/19504882/entry/337" w:history="1">
        <w:r w:rsidRPr="00825551">
          <w:rPr>
            <w:rStyle w:val="a3"/>
            <w:color w:val="000000"/>
            <w:sz w:val="28"/>
            <w:szCs w:val="28"/>
          </w:rPr>
          <w:t>Пункт 3.7 раздела 3</w:t>
        </w:r>
      </w:hyperlink>
      <w:r w:rsidRPr="00825551">
        <w:rPr>
          <w:color w:val="000000"/>
          <w:sz w:val="28"/>
          <w:szCs w:val="28"/>
        </w:rPr>
        <w:t> изложить в редакции:</w:t>
      </w:r>
    </w:p>
    <w:p w:rsidR="009D6BF1" w:rsidRDefault="00825551" w:rsidP="009D6BF1">
      <w:pPr>
        <w:pStyle w:val="a4"/>
        <w:spacing w:after="0"/>
        <w:ind w:firstLine="708"/>
        <w:jc w:val="both"/>
        <w:rPr>
          <w:color w:val="000000"/>
          <w:sz w:val="28"/>
          <w:szCs w:val="28"/>
        </w:rPr>
      </w:pPr>
      <w:r w:rsidRPr="00825551">
        <w:rPr>
          <w:color w:val="000000"/>
          <w:sz w:val="28"/>
          <w:szCs w:val="28"/>
        </w:rPr>
        <w:t xml:space="preserve">"3.7. По окончании производства работ должностным лицом органа местного самоуправления осуществляется контроль производства работ. При несоответствии выполненных работ условиям проектной документации должностным лицом органа местного самоуправления, осуществляющим контроль производства работ, составляется акт обследования территории, в котором фиксируются допущенные нарушения. Лицо, допустившее нарушение при производстве работ, несет ответственность в соответствии с федеральным </w:t>
      </w:r>
      <w:r>
        <w:rPr>
          <w:color w:val="000000"/>
          <w:sz w:val="28"/>
          <w:szCs w:val="28"/>
        </w:rPr>
        <w:t>и областным законодательством</w:t>
      </w:r>
      <w:proofErr w:type="gramStart"/>
      <w:r>
        <w:rPr>
          <w:color w:val="000000"/>
          <w:sz w:val="28"/>
          <w:szCs w:val="28"/>
        </w:rPr>
        <w:t>."</w:t>
      </w:r>
      <w:proofErr w:type="gramEnd"/>
    </w:p>
    <w:p w:rsidR="009D6BF1" w:rsidRDefault="00825551" w:rsidP="009D6BF1">
      <w:pPr>
        <w:pStyle w:val="a4"/>
        <w:spacing w:after="0"/>
        <w:ind w:firstLine="708"/>
        <w:jc w:val="both"/>
        <w:rPr>
          <w:color w:val="000000"/>
          <w:sz w:val="28"/>
          <w:szCs w:val="28"/>
        </w:rPr>
      </w:pPr>
      <w:r w:rsidRPr="00825551">
        <w:rPr>
          <w:color w:val="000000"/>
          <w:sz w:val="28"/>
          <w:szCs w:val="28"/>
        </w:rPr>
        <w:t>1.3. В </w:t>
      </w:r>
      <w:hyperlink r:id="rId15" w:anchor="/document/19504882/entry/500" w:history="1">
        <w:r w:rsidRPr="00825551">
          <w:rPr>
            <w:rStyle w:val="a3"/>
            <w:color w:val="000000"/>
            <w:sz w:val="28"/>
            <w:szCs w:val="28"/>
          </w:rPr>
          <w:t>разделе 5</w:t>
        </w:r>
      </w:hyperlink>
      <w:r w:rsidRPr="00825551">
        <w:rPr>
          <w:color w:val="000000"/>
          <w:sz w:val="28"/>
          <w:szCs w:val="28"/>
        </w:rPr>
        <w:t>:</w:t>
      </w:r>
    </w:p>
    <w:p w:rsidR="009D6BF1" w:rsidRDefault="00825551" w:rsidP="009D6BF1">
      <w:pPr>
        <w:pStyle w:val="a4"/>
        <w:spacing w:after="0"/>
        <w:ind w:firstLine="708"/>
        <w:jc w:val="both"/>
        <w:rPr>
          <w:color w:val="000000"/>
          <w:sz w:val="28"/>
          <w:szCs w:val="28"/>
        </w:rPr>
      </w:pPr>
      <w:r w:rsidRPr="00825551">
        <w:rPr>
          <w:color w:val="000000"/>
          <w:sz w:val="28"/>
          <w:szCs w:val="28"/>
        </w:rPr>
        <w:t>1.3.1. </w:t>
      </w:r>
      <w:hyperlink r:id="rId16" w:anchor="/document/19504882/entry/556" w:history="1">
        <w:r w:rsidRPr="00825551">
          <w:rPr>
            <w:rStyle w:val="a3"/>
            <w:color w:val="000000"/>
            <w:sz w:val="28"/>
            <w:szCs w:val="28"/>
          </w:rPr>
          <w:t>Пункт 5.6</w:t>
        </w:r>
      </w:hyperlink>
      <w:r w:rsidRPr="00825551">
        <w:rPr>
          <w:color w:val="000000"/>
          <w:sz w:val="28"/>
          <w:szCs w:val="28"/>
        </w:rPr>
        <w:t> изложить в редакции:</w:t>
      </w:r>
    </w:p>
    <w:p w:rsidR="009D6BF1" w:rsidRDefault="00825551" w:rsidP="009D6BF1">
      <w:pPr>
        <w:pStyle w:val="a4"/>
        <w:spacing w:after="0"/>
        <w:ind w:firstLine="708"/>
        <w:jc w:val="both"/>
        <w:rPr>
          <w:color w:val="000000"/>
          <w:sz w:val="28"/>
          <w:szCs w:val="28"/>
        </w:rPr>
      </w:pPr>
      <w:r w:rsidRPr="00825551">
        <w:rPr>
          <w:color w:val="000000"/>
          <w:sz w:val="28"/>
          <w:szCs w:val="28"/>
        </w:rPr>
        <w:t>"5.6. Оперативная оценка состояния зеленых насаждений проводится:</w:t>
      </w:r>
    </w:p>
    <w:p w:rsidR="009D6BF1" w:rsidRDefault="00825551" w:rsidP="009D6BF1">
      <w:pPr>
        <w:pStyle w:val="a4"/>
        <w:spacing w:after="0"/>
        <w:ind w:firstLine="708"/>
        <w:jc w:val="both"/>
        <w:rPr>
          <w:color w:val="000000"/>
          <w:sz w:val="28"/>
          <w:szCs w:val="28"/>
        </w:rPr>
      </w:pPr>
      <w:r>
        <w:rPr>
          <w:color w:val="000000"/>
          <w:sz w:val="28"/>
          <w:szCs w:val="28"/>
        </w:rPr>
        <w:t xml:space="preserve">- </w:t>
      </w:r>
      <w:r w:rsidRPr="00825551">
        <w:rPr>
          <w:color w:val="000000"/>
          <w:sz w:val="28"/>
          <w:szCs w:val="28"/>
        </w:rPr>
        <w:t xml:space="preserve">для отнесения деревьев и кустарников к </w:t>
      </w:r>
      <w:proofErr w:type="gramStart"/>
      <w:r w:rsidRPr="00825551">
        <w:rPr>
          <w:color w:val="000000"/>
          <w:sz w:val="28"/>
          <w:szCs w:val="28"/>
        </w:rPr>
        <w:t>аварийно-опасным</w:t>
      </w:r>
      <w:proofErr w:type="gramEnd"/>
      <w:r w:rsidRPr="00825551">
        <w:rPr>
          <w:color w:val="000000"/>
          <w:sz w:val="28"/>
          <w:szCs w:val="28"/>
        </w:rPr>
        <w:t xml:space="preserve"> и сухостойным;</w:t>
      </w:r>
    </w:p>
    <w:p w:rsidR="009D6BF1" w:rsidRDefault="00825551" w:rsidP="009D6BF1">
      <w:pPr>
        <w:pStyle w:val="a4"/>
        <w:spacing w:after="0"/>
        <w:ind w:firstLine="708"/>
        <w:jc w:val="both"/>
        <w:rPr>
          <w:color w:val="000000"/>
          <w:sz w:val="28"/>
          <w:szCs w:val="28"/>
        </w:rPr>
      </w:pPr>
      <w:r>
        <w:rPr>
          <w:color w:val="000000"/>
          <w:sz w:val="28"/>
          <w:szCs w:val="28"/>
        </w:rPr>
        <w:t xml:space="preserve">- </w:t>
      </w:r>
      <w:r w:rsidRPr="00825551">
        <w:rPr>
          <w:color w:val="000000"/>
          <w:sz w:val="28"/>
          <w:szCs w:val="28"/>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9D6BF1" w:rsidRDefault="00825551" w:rsidP="009D6BF1">
      <w:pPr>
        <w:pStyle w:val="a4"/>
        <w:spacing w:after="0"/>
        <w:ind w:firstLine="708"/>
        <w:jc w:val="both"/>
        <w:rPr>
          <w:color w:val="000000"/>
          <w:sz w:val="28"/>
          <w:szCs w:val="28"/>
        </w:rPr>
      </w:pPr>
      <w:r>
        <w:rPr>
          <w:color w:val="000000"/>
          <w:sz w:val="28"/>
          <w:szCs w:val="28"/>
        </w:rPr>
        <w:t xml:space="preserve">- </w:t>
      </w:r>
      <w:r w:rsidRPr="00825551">
        <w:rPr>
          <w:color w:val="000000"/>
          <w:sz w:val="28"/>
          <w:szCs w:val="28"/>
        </w:rPr>
        <w:t>в иных случаях, установленных ор</w:t>
      </w:r>
      <w:r>
        <w:rPr>
          <w:color w:val="000000"/>
          <w:sz w:val="28"/>
          <w:szCs w:val="28"/>
        </w:rPr>
        <w:t>ганом местного самоуправления</w:t>
      </w:r>
      <w:proofErr w:type="gramStart"/>
      <w:r>
        <w:rPr>
          <w:color w:val="000000"/>
          <w:sz w:val="28"/>
          <w:szCs w:val="28"/>
        </w:rPr>
        <w:t>."</w:t>
      </w:r>
      <w:proofErr w:type="gramEnd"/>
    </w:p>
    <w:p w:rsidR="009D6BF1" w:rsidRDefault="00825551" w:rsidP="009D6BF1">
      <w:pPr>
        <w:pStyle w:val="a4"/>
        <w:spacing w:after="0"/>
        <w:ind w:firstLine="708"/>
        <w:jc w:val="both"/>
        <w:rPr>
          <w:color w:val="000000"/>
          <w:sz w:val="28"/>
          <w:szCs w:val="28"/>
          <w:shd w:val="clear" w:color="auto" w:fill="FFFFFF"/>
        </w:rPr>
      </w:pPr>
      <w:r w:rsidRPr="00825551">
        <w:rPr>
          <w:color w:val="000000"/>
          <w:sz w:val="28"/>
          <w:szCs w:val="28"/>
          <w:shd w:val="clear" w:color="auto" w:fill="FFFFFF"/>
        </w:rPr>
        <w:t>1.3.2. </w:t>
      </w:r>
      <w:hyperlink r:id="rId17" w:anchor="/document/19504882/entry/558" w:history="1">
        <w:r w:rsidRPr="00825551">
          <w:rPr>
            <w:rStyle w:val="a3"/>
            <w:color w:val="000000"/>
            <w:sz w:val="28"/>
            <w:szCs w:val="28"/>
            <w:u w:val="none"/>
            <w:shd w:val="clear" w:color="auto" w:fill="FFFFFF"/>
          </w:rPr>
          <w:t>Пункт 5.8</w:t>
        </w:r>
      </w:hyperlink>
      <w:r w:rsidRPr="00825551">
        <w:rPr>
          <w:color w:val="000000"/>
          <w:sz w:val="28"/>
          <w:szCs w:val="28"/>
          <w:shd w:val="clear" w:color="auto" w:fill="FFFFFF"/>
        </w:rPr>
        <w:t> признать утратившим силу.</w:t>
      </w:r>
    </w:p>
    <w:p w:rsidR="009D6BF1" w:rsidRDefault="00825551" w:rsidP="009D6BF1">
      <w:pPr>
        <w:pStyle w:val="a4"/>
        <w:spacing w:after="0"/>
        <w:ind w:firstLine="708"/>
        <w:jc w:val="both"/>
        <w:rPr>
          <w:color w:val="000000"/>
          <w:sz w:val="28"/>
          <w:szCs w:val="28"/>
        </w:rPr>
      </w:pPr>
      <w:r w:rsidRPr="00825551">
        <w:rPr>
          <w:color w:val="000000"/>
          <w:sz w:val="28"/>
          <w:szCs w:val="28"/>
        </w:rPr>
        <w:t>1.3.3. </w:t>
      </w:r>
      <w:hyperlink r:id="rId18" w:anchor="/document/19504882/entry/559" w:history="1">
        <w:r w:rsidRPr="00825551">
          <w:rPr>
            <w:rStyle w:val="a3"/>
            <w:color w:val="000000"/>
            <w:sz w:val="28"/>
            <w:szCs w:val="28"/>
            <w:u w:val="none"/>
          </w:rPr>
          <w:t>Пункт 5.9</w:t>
        </w:r>
      </w:hyperlink>
      <w:r w:rsidRPr="00825551">
        <w:rPr>
          <w:color w:val="000000"/>
          <w:sz w:val="28"/>
          <w:szCs w:val="28"/>
        </w:rPr>
        <w:t> изложить в редакции:</w:t>
      </w:r>
    </w:p>
    <w:p w:rsidR="009D6BF1" w:rsidRDefault="00825551" w:rsidP="009D6BF1">
      <w:pPr>
        <w:pStyle w:val="a4"/>
        <w:spacing w:after="0"/>
        <w:ind w:firstLine="708"/>
        <w:jc w:val="both"/>
        <w:rPr>
          <w:color w:val="000000"/>
          <w:sz w:val="28"/>
          <w:szCs w:val="28"/>
        </w:rPr>
      </w:pPr>
      <w:r w:rsidRPr="00825551">
        <w:rPr>
          <w:color w:val="000000"/>
          <w:sz w:val="28"/>
          <w:szCs w:val="28"/>
        </w:rPr>
        <w:t>"5.9. Акт оценки состояния зеленых насаждений составляется и подписывается должностным лицом органа местного самоуправления или в случае, предусмотренном пунктом 2.21 раздела 2 настоящег</w:t>
      </w:r>
      <w:r>
        <w:rPr>
          <w:color w:val="000000"/>
          <w:sz w:val="28"/>
          <w:szCs w:val="28"/>
        </w:rPr>
        <w:t>о Порядка, - членами комиссии</w:t>
      </w:r>
      <w:proofErr w:type="gramStart"/>
      <w:r>
        <w:rPr>
          <w:color w:val="000000"/>
          <w:sz w:val="28"/>
          <w:szCs w:val="28"/>
        </w:rPr>
        <w:t>."</w:t>
      </w:r>
      <w:proofErr w:type="gramEnd"/>
    </w:p>
    <w:p w:rsidR="009D6BF1" w:rsidRDefault="00772EFC" w:rsidP="009D6BF1">
      <w:pPr>
        <w:pStyle w:val="a4"/>
        <w:spacing w:after="0"/>
        <w:ind w:firstLine="708"/>
        <w:jc w:val="both"/>
        <w:rPr>
          <w:color w:val="000000"/>
          <w:sz w:val="28"/>
          <w:szCs w:val="28"/>
        </w:rPr>
      </w:pPr>
      <w:r w:rsidRPr="00772EFC">
        <w:rPr>
          <w:color w:val="000000"/>
          <w:sz w:val="28"/>
          <w:szCs w:val="28"/>
        </w:rPr>
        <w:t>1.3.4. Дополнить </w:t>
      </w:r>
      <w:hyperlink r:id="rId19" w:anchor="/document/19504882/entry/5590" w:history="1">
        <w:r w:rsidRPr="00772EFC">
          <w:rPr>
            <w:rStyle w:val="a3"/>
            <w:color w:val="000000"/>
            <w:sz w:val="28"/>
            <w:szCs w:val="28"/>
            <w:u w:val="none"/>
          </w:rPr>
          <w:t>пунктом 5.10</w:t>
        </w:r>
      </w:hyperlink>
      <w:r w:rsidRPr="00772EFC">
        <w:rPr>
          <w:color w:val="000000"/>
          <w:sz w:val="28"/>
          <w:szCs w:val="28"/>
        </w:rPr>
        <w:t> следующего содержания:</w:t>
      </w:r>
    </w:p>
    <w:p w:rsidR="009D6BF1" w:rsidRDefault="00772EFC" w:rsidP="009D6BF1">
      <w:pPr>
        <w:pStyle w:val="a4"/>
        <w:spacing w:after="0"/>
        <w:ind w:firstLine="708"/>
        <w:jc w:val="both"/>
        <w:rPr>
          <w:color w:val="000000"/>
          <w:sz w:val="28"/>
          <w:szCs w:val="28"/>
        </w:rPr>
      </w:pPr>
      <w:r w:rsidRPr="00772EFC">
        <w:rPr>
          <w:color w:val="000000"/>
          <w:sz w:val="28"/>
          <w:szCs w:val="28"/>
        </w:rPr>
        <w:t>"5.10. Проведение долгосрочной и оперативной оценки состояния зеленых насаждений проводится исключительно с привлечением граждан,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roofErr w:type="gramStart"/>
      <w:r w:rsidRPr="00772EFC">
        <w:rPr>
          <w:color w:val="000000"/>
          <w:sz w:val="28"/>
          <w:szCs w:val="28"/>
        </w:rPr>
        <w:t>.".</w:t>
      </w:r>
      <w:proofErr w:type="gramEnd"/>
    </w:p>
    <w:p w:rsidR="009D6BF1" w:rsidRDefault="00772EFC" w:rsidP="009D6BF1">
      <w:pPr>
        <w:pStyle w:val="a4"/>
        <w:spacing w:after="0"/>
        <w:ind w:firstLine="708"/>
        <w:jc w:val="both"/>
        <w:rPr>
          <w:color w:val="000000"/>
          <w:sz w:val="28"/>
          <w:szCs w:val="28"/>
        </w:rPr>
      </w:pPr>
      <w:r w:rsidRPr="00772EFC">
        <w:rPr>
          <w:color w:val="000000"/>
          <w:sz w:val="28"/>
          <w:szCs w:val="28"/>
          <w:shd w:val="clear" w:color="auto" w:fill="FFFFFF"/>
        </w:rPr>
        <w:t>1.4. Дополнить </w:t>
      </w:r>
      <w:hyperlink r:id="rId20" w:anchor="/document/19504882/entry/1100" w:history="1">
        <w:r>
          <w:rPr>
            <w:rStyle w:val="a3"/>
            <w:color w:val="000000"/>
            <w:sz w:val="28"/>
            <w:szCs w:val="28"/>
            <w:u w:val="none"/>
            <w:shd w:val="clear" w:color="auto" w:fill="FFFFFF"/>
          </w:rPr>
          <w:t>приложением №</w:t>
        </w:r>
        <w:r w:rsidRPr="00772EFC">
          <w:rPr>
            <w:rStyle w:val="a3"/>
            <w:color w:val="000000"/>
            <w:sz w:val="28"/>
            <w:szCs w:val="28"/>
            <w:u w:val="none"/>
            <w:shd w:val="clear" w:color="auto" w:fill="FFFFFF"/>
          </w:rPr>
          <w:t> 1</w:t>
        </w:r>
      </w:hyperlink>
      <w:r>
        <w:rPr>
          <w:color w:val="000000"/>
          <w:sz w:val="28"/>
          <w:szCs w:val="28"/>
        </w:rPr>
        <w:t>.</w:t>
      </w:r>
    </w:p>
    <w:p w:rsidR="00772EFC" w:rsidRPr="009D6BF1" w:rsidRDefault="00772EFC" w:rsidP="009D6BF1">
      <w:pPr>
        <w:pStyle w:val="a4"/>
        <w:spacing w:after="0"/>
        <w:ind w:firstLine="708"/>
        <w:jc w:val="both"/>
        <w:rPr>
          <w:color w:val="000000"/>
          <w:sz w:val="28"/>
          <w:szCs w:val="28"/>
        </w:rPr>
      </w:pPr>
      <w:r w:rsidRPr="00772EFC">
        <w:rPr>
          <w:color w:val="000000"/>
          <w:sz w:val="28"/>
          <w:szCs w:val="28"/>
          <w:shd w:val="clear" w:color="auto" w:fill="FFFFFF"/>
        </w:rPr>
        <w:t>1.5. Дополнить </w:t>
      </w:r>
      <w:hyperlink r:id="rId21" w:anchor="/document/19504882/entry/1200" w:history="1">
        <w:r>
          <w:rPr>
            <w:rStyle w:val="a3"/>
            <w:color w:val="000000"/>
            <w:sz w:val="28"/>
            <w:szCs w:val="28"/>
            <w:u w:val="none"/>
            <w:shd w:val="clear" w:color="auto" w:fill="FFFFFF"/>
          </w:rPr>
          <w:t>приложением №</w:t>
        </w:r>
        <w:r w:rsidRPr="00772EFC">
          <w:rPr>
            <w:rStyle w:val="a3"/>
            <w:color w:val="000000"/>
            <w:sz w:val="28"/>
            <w:szCs w:val="28"/>
            <w:u w:val="none"/>
            <w:shd w:val="clear" w:color="auto" w:fill="FFFFFF"/>
          </w:rPr>
          <w:t> 2</w:t>
        </w:r>
      </w:hyperlink>
      <w:r>
        <w:rPr>
          <w:color w:val="000000"/>
          <w:sz w:val="28"/>
          <w:szCs w:val="28"/>
          <w:shd w:val="clear" w:color="auto" w:fill="FFFFFF"/>
        </w:rPr>
        <w:t>.</w:t>
      </w:r>
    </w:p>
    <w:p w:rsidR="00E50B82" w:rsidRPr="00E50B82" w:rsidRDefault="00E50B82" w:rsidP="009D6BF1">
      <w:pPr>
        <w:pStyle w:val="s1"/>
        <w:shd w:val="clear" w:color="auto" w:fill="FFFFFF"/>
        <w:spacing w:after="0" w:afterAutospacing="0"/>
        <w:jc w:val="both"/>
        <w:rPr>
          <w:color w:val="000000"/>
          <w:sz w:val="28"/>
          <w:szCs w:val="28"/>
        </w:rPr>
      </w:pPr>
    </w:p>
    <w:p w:rsidR="0014686E" w:rsidRPr="000476E4" w:rsidRDefault="0014686E" w:rsidP="000476E4">
      <w:pPr>
        <w:pStyle w:val="a4"/>
        <w:jc w:val="both"/>
        <w:rPr>
          <w:color w:val="000000"/>
          <w:sz w:val="28"/>
          <w:szCs w:val="28"/>
        </w:rPr>
      </w:pPr>
    </w:p>
    <w:p w:rsidR="000476E4" w:rsidRDefault="00CE5163" w:rsidP="000476E4">
      <w:pPr>
        <w:pStyle w:val="a4"/>
        <w:jc w:val="both"/>
        <w:rPr>
          <w:color w:val="000000"/>
          <w:sz w:val="28"/>
          <w:szCs w:val="28"/>
        </w:rPr>
      </w:pPr>
      <w:r>
        <w:rPr>
          <w:color w:val="000000"/>
          <w:sz w:val="28"/>
          <w:szCs w:val="28"/>
        </w:rPr>
        <w:t xml:space="preserve">     Глава</w:t>
      </w:r>
      <w:r w:rsidR="0014686E" w:rsidRPr="000476E4">
        <w:rPr>
          <w:color w:val="000000"/>
          <w:sz w:val="28"/>
          <w:szCs w:val="28"/>
        </w:rPr>
        <w:t xml:space="preserve"> </w:t>
      </w:r>
      <w:r>
        <w:rPr>
          <w:color w:val="000000"/>
          <w:sz w:val="28"/>
          <w:szCs w:val="28"/>
        </w:rPr>
        <w:t>А</w:t>
      </w:r>
      <w:r w:rsidR="000476E4">
        <w:rPr>
          <w:color w:val="000000"/>
          <w:sz w:val="28"/>
          <w:szCs w:val="28"/>
        </w:rPr>
        <w:t>дминистрации</w:t>
      </w:r>
    </w:p>
    <w:p w:rsidR="0014686E" w:rsidRDefault="0014686E" w:rsidP="000476E4">
      <w:pPr>
        <w:pStyle w:val="a4"/>
        <w:rPr>
          <w:color w:val="000000"/>
          <w:sz w:val="28"/>
          <w:szCs w:val="28"/>
        </w:rPr>
      </w:pPr>
      <w:r w:rsidRPr="000476E4">
        <w:rPr>
          <w:color w:val="000000"/>
          <w:sz w:val="28"/>
          <w:szCs w:val="28"/>
        </w:rPr>
        <w:t>Кугейского сельског</w:t>
      </w:r>
      <w:r w:rsidR="000476E4">
        <w:rPr>
          <w:color w:val="000000"/>
          <w:sz w:val="28"/>
          <w:szCs w:val="28"/>
        </w:rPr>
        <w:t xml:space="preserve">о </w:t>
      </w:r>
      <w:r w:rsidRPr="000476E4">
        <w:rPr>
          <w:color w:val="000000"/>
          <w:sz w:val="28"/>
          <w:szCs w:val="28"/>
        </w:rPr>
        <w:t xml:space="preserve">поселения                       </w:t>
      </w:r>
      <w:r w:rsidR="000476E4">
        <w:rPr>
          <w:color w:val="000000"/>
          <w:sz w:val="28"/>
          <w:szCs w:val="28"/>
        </w:rPr>
        <w:t xml:space="preserve">                </w:t>
      </w:r>
      <w:r w:rsidR="00C7617D">
        <w:rPr>
          <w:color w:val="000000"/>
          <w:sz w:val="28"/>
          <w:szCs w:val="28"/>
        </w:rPr>
        <w:t xml:space="preserve">     </w:t>
      </w:r>
      <w:r w:rsidR="00CE5163">
        <w:rPr>
          <w:color w:val="000000"/>
          <w:sz w:val="28"/>
          <w:szCs w:val="28"/>
        </w:rPr>
        <w:t xml:space="preserve">   Н.О. Шаповалова</w:t>
      </w:r>
    </w:p>
    <w:p w:rsidR="009D6BF1" w:rsidRDefault="009D6BF1" w:rsidP="00772EFC">
      <w:pPr>
        <w:jc w:val="right"/>
      </w:pPr>
    </w:p>
    <w:p w:rsidR="009D6BF1" w:rsidRDefault="009D6BF1" w:rsidP="00772EFC">
      <w:pPr>
        <w:jc w:val="right"/>
      </w:pPr>
    </w:p>
    <w:p w:rsidR="00772EFC" w:rsidRDefault="00772EFC" w:rsidP="00772EFC">
      <w:pPr>
        <w:jc w:val="right"/>
      </w:pPr>
      <w:r>
        <w:lastRenderedPageBreak/>
        <w:t>Приложение № 1</w:t>
      </w:r>
    </w:p>
    <w:p w:rsidR="00772EFC" w:rsidRDefault="00772EFC" w:rsidP="00772EFC">
      <w:pPr>
        <w:jc w:val="right"/>
      </w:pPr>
      <w:r>
        <w:t xml:space="preserve">к Порядку охраны зеленых </w:t>
      </w:r>
    </w:p>
    <w:p w:rsidR="00772EFC" w:rsidRDefault="00772EFC" w:rsidP="00772EFC">
      <w:pPr>
        <w:jc w:val="right"/>
      </w:pPr>
      <w:r>
        <w:t xml:space="preserve">насаждений в населенных пунктах </w:t>
      </w:r>
    </w:p>
    <w:p w:rsidR="00772EFC" w:rsidRDefault="00772EFC" w:rsidP="00772EFC">
      <w:pPr>
        <w:jc w:val="right"/>
      </w:pPr>
      <w:r>
        <w:t>Кугейского сельского поселения</w:t>
      </w:r>
    </w:p>
    <w:p w:rsidR="00772EFC" w:rsidRDefault="00772EFC" w:rsidP="00772EFC">
      <w:pPr>
        <w:jc w:val="right"/>
      </w:pPr>
    </w:p>
    <w:p w:rsidR="00772EFC" w:rsidRDefault="00772EFC" w:rsidP="00772EFC">
      <w:pPr>
        <w:pStyle w:val="HTML"/>
        <w:shd w:val="clear" w:color="auto" w:fill="FFFFFF"/>
        <w:spacing w:line="276" w:lineRule="auto"/>
        <w:jc w:val="both"/>
        <w:rPr>
          <w:color w:val="22272F"/>
          <w:sz w:val="21"/>
          <w:szCs w:val="21"/>
        </w:rPr>
      </w:pPr>
      <w:r>
        <w:rPr>
          <w:color w:val="22272F"/>
          <w:sz w:val="21"/>
          <w:szCs w:val="21"/>
        </w:rPr>
        <w:br/>
        <w:t xml:space="preserve">                             </w:t>
      </w:r>
      <w:r>
        <w:rPr>
          <w:rStyle w:val="s10"/>
          <w:b/>
          <w:bCs/>
          <w:color w:val="22272F"/>
          <w:sz w:val="21"/>
          <w:szCs w:val="21"/>
        </w:rPr>
        <w:t>Разрешение</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w:t>
      </w:r>
      <w:r>
        <w:rPr>
          <w:rStyle w:val="s10"/>
          <w:b/>
          <w:bCs/>
          <w:color w:val="22272F"/>
          <w:sz w:val="21"/>
          <w:szCs w:val="21"/>
        </w:rPr>
        <w:t>на уничтожение и (или) повреждение зеленых насаждений</w:t>
      </w:r>
    </w:p>
    <w:p w:rsidR="00772EFC" w:rsidRDefault="00772EFC" w:rsidP="00772EFC">
      <w:pPr>
        <w:pStyle w:val="HTML"/>
        <w:shd w:val="clear" w:color="auto" w:fill="FFFFFF"/>
        <w:spacing w:line="276" w:lineRule="auto"/>
        <w:jc w:val="both"/>
        <w:rPr>
          <w:color w:val="22272F"/>
          <w:sz w:val="21"/>
          <w:szCs w:val="21"/>
        </w:rPr>
      </w:pPr>
      <w:r>
        <w:rPr>
          <w:rStyle w:val="s10"/>
          <w:b/>
          <w:bCs/>
          <w:color w:val="22272F"/>
          <w:sz w:val="21"/>
          <w:szCs w:val="21"/>
        </w:rPr>
        <w:t xml:space="preserve">                     от __________ N ________</w:t>
      </w:r>
    </w:p>
    <w:p w:rsidR="00772EFC" w:rsidRDefault="00772EFC" w:rsidP="00772EFC">
      <w:pPr>
        <w:pStyle w:val="empty"/>
        <w:shd w:val="clear" w:color="auto" w:fill="FFFFFF"/>
        <w:spacing w:before="0" w:beforeAutospacing="0" w:after="0" w:afterAutospacing="0" w:line="276" w:lineRule="auto"/>
        <w:jc w:val="both"/>
        <w:rPr>
          <w:rFonts w:ascii="Courier New" w:hAnsi="Courier New" w:cs="Courier New"/>
          <w:color w:val="22272F"/>
          <w:sz w:val="21"/>
          <w:szCs w:val="21"/>
        </w:rPr>
      </w:pPr>
      <w:r>
        <w:rPr>
          <w:rFonts w:ascii="Courier New" w:hAnsi="Courier New" w:cs="Courier New"/>
          <w:color w:val="22272F"/>
          <w:sz w:val="21"/>
          <w:szCs w:val="21"/>
        </w:rPr>
        <w:t> </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1. Наименование производимых работ:__________________________________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proofErr w:type="gramStart"/>
      <w:r>
        <w:rPr>
          <w:color w:val="22272F"/>
          <w:sz w:val="21"/>
          <w:szCs w:val="21"/>
        </w:rPr>
        <w:t>(указывается в соответствии с постановлением Правительства Ростовской</w:t>
      </w:r>
      <w:proofErr w:type="gramEnd"/>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области от 30.08.2012 N 819 "Об утверждении Порядка охраны зеленых</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насаждений в населенных пунктах Ростовской области")</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2. Сроки производимых работ:_________________________________________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3. Информация   о   юридическом   или   физическом  лице,  получившем</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разрешение:__________________________________________________________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w:t>
      </w:r>
      <w:proofErr w:type="gramStart"/>
      <w:r>
        <w:rPr>
          <w:color w:val="22272F"/>
          <w:sz w:val="21"/>
          <w:szCs w:val="21"/>
        </w:rPr>
        <w:t>(реквизиты юридического лица, индивидуального предпринимателя,</w:t>
      </w:r>
      <w:proofErr w:type="gramEnd"/>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паспортные данные физического лица)</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4. Информация о непосредственном исполнителе работ:</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w:t>
      </w:r>
      <w:proofErr w:type="gramStart"/>
      <w:r>
        <w:rPr>
          <w:color w:val="22272F"/>
          <w:sz w:val="21"/>
          <w:szCs w:val="21"/>
        </w:rPr>
        <w:t>(реквизиты юридического лица, индивидуального предпринимателя,</w:t>
      </w:r>
      <w:proofErr w:type="gramEnd"/>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паспортные данные физического лица)</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5. Условия и требования при производстве работ:______________________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6. Информация о местоположении объект</w:t>
      </w:r>
      <w:proofErr w:type="gramStart"/>
      <w:r>
        <w:rPr>
          <w:color w:val="22272F"/>
          <w:sz w:val="21"/>
          <w:szCs w:val="21"/>
        </w:rPr>
        <w:t>а(</w:t>
      </w:r>
      <w:proofErr w:type="spellStart"/>
      <w:proofErr w:type="gramEnd"/>
      <w:r>
        <w:rPr>
          <w:color w:val="22272F"/>
          <w:sz w:val="21"/>
          <w:szCs w:val="21"/>
        </w:rPr>
        <w:t>ов</w:t>
      </w:r>
      <w:proofErr w:type="spellEnd"/>
      <w:r>
        <w:rPr>
          <w:color w:val="22272F"/>
          <w:sz w:val="21"/>
          <w:szCs w:val="21"/>
        </w:rPr>
        <w:t>) зеленых</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насаждений:__________________________________________________________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7. Информация о собственниках земельных участков, землепользователях,</w:t>
      </w:r>
    </w:p>
    <w:p w:rsidR="00772EFC" w:rsidRDefault="00772EFC" w:rsidP="00772EFC">
      <w:pPr>
        <w:pStyle w:val="HTML"/>
        <w:shd w:val="clear" w:color="auto" w:fill="FFFFFF"/>
        <w:spacing w:line="276" w:lineRule="auto"/>
        <w:jc w:val="both"/>
        <w:rPr>
          <w:color w:val="22272F"/>
          <w:sz w:val="21"/>
          <w:szCs w:val="21"/>
        </w:rPr>
      </w:pPr>
      <w:proofErr w:type="gramStart"/>
      <w:r>
        <w:rPr>
          <w:color w:val="22272F"/>
          <w:sz w:val="21"/>
          <w:szCs w:val="21"/>
        </w:rPr>
        <w:t>землевладельцах</w:t>
      </w:r>
      <w:proofErr w:type="gramEnd"/>
      <w:r>
        <w:rPr>
          <w:color w:val="22272F"/>
          <w:sz w:val="21"/>
          <w:szCs w:val="21"/>
        </w:rPr>
        <w:t>, арендаторах земельных участков, на которых</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производятся работы 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w:t>
      </w:r>
      <w:proofErr w:type="gramStart"/>
      <w:r>
        <w:rPr>
          <w:color w:val="22272F"/>
          <w:sz w:val="21"/>
          <w:szCs w:val="21"/>
        </w:rPr>
        <w:t>(реквизиты юридического лица, индивидуального предпринимателя,</w:t>
      </w:r>
      <w:proofErr w:type="gramEnd"/>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паспортные данные физического лица)</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8. Количественные и качественные характеристики зеленых насаждений </w:t>
      </w:r>
      <w:proofErr w:type="gramStart"/>
      <w:r>
        <w:rPr>
          <w:color w:val="22272F"/>
          <w:sz w:val="21"/>
          <w:szCs w:val="21"/>
        </w:rPr>
        <w:t>до</w:t>
      </w:r>
      <w:proofErr w:type="gramEnd"/>
    </w:p>
    <w:p w:rsidR="00772EFC" w:rsidRDefault="00772EFC" w:rsidP="00772EFC">
      <w:pPr>
        <w:pStyle w:val="HTML"/>
        <w:shd w:val="clear" w:color="auto" w:fill="FFFFFF"/>
        <w:spacing w:line="276" w:lineRule="auto"/>
        <w:jc w:val="both"/>
        <w:rPr>
          <w:color w:val="22272F"/>
          <w:sz w:val="21"/>
          <w:szCs w:val="21"/>
        </w:rPr>
      </w:pPr>
      <w:r>
        <w:rPr>
          <w:color w:val="22272F"/>
          <w:sz w:val="21"/>
          <w:szCs w:val="21"/>
        </w:rPr>
        <w:t>и после производства работ:__________________________________________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9. Информация о планируемом компенсационном озеленении:______________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(количественные и качественные характеристики, сроки, место высадки)</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10. Информация о проведенном компенсационном озеленении:_____________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w:t>
      </w:r>
      <w:proofErr w:type="gramStart"/>
      <w:r>
        <w:rPr>
          <w:color w:val="22272F"/>
          <w:sz w:val="21"/>
          <w:szCs w:val="21"/>
        </w:rPr>
        <w:t>(отметка о выполнении должностным лицом органа местного</w:t>
      </w:r>
      <w:proofErr w:type="gramEnd"/>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самоуправления, осуществляющего контроль производства работ;</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отметка о полной приживаемости и (или) дополнительной высадке)</w:t>
      </w:r>
    </w:p>
    <w:p w:rsidR="00772EFC" w:rsidRDefault="00772EFC" w:rsidP="00772EFC">
      <w:pPr>
        <w:pStyle w:val="HTML"/>
        <w:shd w:val="clear" w:color="auto" w:fill="FFFFFF"/>
        <w:spacing w:line="276" w:lineRule="auto"/>
        <w:jc w:val="both"/>
        <w:rPr>
          <w:color w:val="22272F"/>
          <w:sz w:val="21"/>
          <w:szCs w:val="21"/>
        </w:rPr>
      </w:pPr>
    </w:p>
    <w:p w:rsidR="00772EFC" w:rsidRDefault="00772EFC" w:rsidP="00772EFC">
      <w:pPr>
        <w:pStyle w:val="HTML"/>
        <w:shd w:val="clear" w:color="auto" w:fill="FFFFFF"/>
        <w:spacing w:line="276" w:lineRule="auto"/>
        <w:jc w:val="both"/>
        <w:rPr>
          <w:color w:val="22272F"/>
          <w:sz w:val="21"/>
          <w:szCs w:val="21"/>
        </w:rPr>
      </w:pPr>
      <w:r>
        <w:rPr>
          <w:color w:val="22272F"/>
          <w:sz w:val="21"/>
          <w:szCs w:val="21"/>
        </w:rPr>
        <w:t>11. Информация о разработке проектно-сметной документации:___________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lastRenderedPageBreak/>
        <w:t>_____________________________________________________________________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12. Отметка о выполнении работ в соответствии с условиями разрешения:</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13. Иная информация: ________________________________________________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____________________________________________________________________.</w:t>
      </w:r>
    </w:p>
    <w:p w:rsidR="00772EFC" w:rsidRDefault="00772EFC" w:rsidP="00772EFC">
      <w:pPr>
        <w:pStyle w:val="empty"/>
        <w:shd w:val="clear" w:color="auto" w:fill="FFFFFF"/>
        <w:spacing w:before="0" w:beforeAutospacing="0" w:after="0" w:afterAutospacing="0" w:line="276" w:lineRule="auto"/>
        <w:jc w:val="both"/>
        <w:rPr>
          <w:rFonts w:ascii="Courier New" w:hAnsi="Courier New" w:cs="Courier New"/>
          <w:color w:val="22272F"/>
          <w:sz w:val="21"/>
          <w:szCs w:val="21"/>
        </w:rPr>
      </w:pPr>
      <w:r>
        <w:rPr>
          <w:rFonts w:ascii="Courier New" w:hAnsi="Courier New" w:cs="Courier New"/>
          <w:color w:val="22272F"/>
          <w:sz w:val="21"/>
          <w:szCs w:val="21"/>
        </w:rPr>
        <w:t> </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Приложение:  акт  оценки  состояния  зеленых  насаждений,  план-схема</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территории, фот</w:t>
      </w:r>
      <w:proofErr w:type="gramStart"/>
      <w:r>
        <w:rPr>
          <w:color w:val="22272F"/>
          <w:sz w:val="21"/>
          <w:szCs w:val="21"/>
        </w:rPr>
        <w:t>о-</w:t>
      </w:r>
      <w:proofErr w:type="gramEnd"/>
      <w:r>
        <w:rPr>
          <w:color w:val="22272F"/>
          <w:sz w:val="21"/>
          <w:szCs w:val="21"/>
        </w:rPr>
        <w:t xml:space="preserve"> (или) видеоматериалы.</w:t>
      </w:r>
    </w:p>
    <w:p w:rsidR="00772EFC" w:rsidRDefault="00772EFC" w:rsidP="00772EFC">
      <w:pPr>
        <w:pStyle w:val="empty"/>
        <w:shd w:val="clear" w:color="auto" w:fill="FFFFFF"/>
        <w:spacing w:before="0" w:beforeAutospacing="0" w:after="0" w:afterAutospacing="0" w:line="276" w:lineRule="auto"/>
        <w:jc w:val="both"/>
        <w:rPr>
          <w:rFonts w:ascii="Courier New" w:hAnsi="Courier New" w:cs="Courier New"/>
          <w:color w:val="22272F"/>
          <w:sz w:val="21"/>
          <w:szCs w:val="21"/>
        </w:rPr>
      </w:pPr>
      <w:r>
        <w:rPr>
          <w:rFonts w:ascii="Courier New" w:hAnsi="Courier New" w:cs="Courier New"/>
          <w:color w:val="22272F"/>
          <w:sz w:val="21"/>
          <w:szCs w:val="21"/>
        </w:rPr>
        <w:t> </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____________________         __________           ___________________</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 xml:space="preserve">     (должность)             (подпись)                  Ф.И.О.</w:t>
      </w:r>
    </w:p>
    <w:p w:rsidR="00772EFC" w:rsidRDefault="00772EFC" w:rsidP="00772EFC">
      <w:pPr>
        <w:pStyle w:val="empty"/>
        <w:shd w:val="clear" w:color="auto" w:fill="FFFFFF"/>
        <w:spacing w:before="0" w:beforeAutospacing="0" w:after="0" w:afterAutospacing="0" w:line="276" w:lineRule="auto"/>
        <w:jc w:val="both"/>
        <w:rPr>
          <w:rFonts w:ascii="Courier New" w:hAnsi="Courier New" w:cs="Courier New"/>
          <w:color w:val="22272F"/>
          <w:sz w:val="21"/>
          <w:szCs w:val="21"/>
        </w:rPr>
      </w:pPr>
      <w:r>
        <w:rPr>
          <w:rFonts w:ascii="Courier New" w:hAnsi="Courier New" w:cs="Courier New"/>
          <w:color w:val="22272F"/>
          <w:sz w:val="21"/>
          <w:szCs w:val="21"/>
        </w:rPr>
        <w:t> </w:t>
      </w:r>
    </w:p>
    <w:p w:rsidR="00772EFC" w:rsidRDefault="00772EFC" w:rsidP="00772EFC">
      <w:pPr>
        <w:pStyle w:val="HTML"/>
        <w:shd w:val="clear" w:color="auto" w:fill="FFFFFF"/>
        <w:spacing w:line="276" w:lineRule="auto"/>
        <w:jc w:val="both"/>
        <w:rPr>
          <w:color w:val="22272F"/>
          <w:sz w:val="21"/>
          <w:szCs w:val="21"/>
        </w:rPr>
      </w:pPr>
      <w:r>
        <w:rPr>
          <w:color w:val="22272F"/>
          <w:sz w:val="21"/>
          <w:szCs w:val="21"/>
        </w:rPr>
        <w:t>М.П.".</w:t>
      </w: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772EFC" w:rsidRDefault="00772EFC" w:rsidP="00772EFC">
      <w:pPr>
        <w:widowControl w:val="0"/>
        <w:tabs>
          <w:tab w:val="left" w:pos="3192"/>
        </w:tabs>
        <w:spacing w:line="276" w:lineRule="auto"/>
        <w:rPr>
          <w:sz w:val="28"/>
        </w:rPr>
      </w:pPr>
    </w:p>
    <w:p w:rsidR="009D6BF1" w:rsidRDefault="009D6BF1" w:rsidP="00772EFC">
      <w:pPr>
        <w:jc w:val="right"/>
      </w:pPr>
    </w:p>
    <w:p w:rsidR="009D6BF1" w:rsidRDefault="009D6BF1" w:rsidP="00772EFC">
      <w:pPr>
        <w:jc w:val="right"/>
      </w:pPr>
    </w:p>
    <w:p w:rsidR="00772EFC" w:rsidRDefault="009D6BF1" w:rsidP="00772EFC">
      <w:pPr>
        <w:jc w:val="right"/>
      </w:pPr>
      <w:r>
        <w:lastRenderedPageBreak/>
        <w:t>Приложение № 2</w:t>
      </w:r>
    </w:p>
    <w:p w:rsidR="00772EFC" w:rsidRDefault="00772EFC" w:rsidP="00772EFC">
      <w:pPr>
        <w:jc w:val="right"/>
      </w:pPr>
      <w:r>
        <w:t xml:space="preserve">к Порядку охраны зеленых </w:t>
      </w:r>
    </w:p>
    <w:p w:rsidR="00772EFC" w:rsidRDefault="00772EFC" w:rsidP="00772EFC">
      <w:pPr>
        <w:jc w:val="right"/>
      </w:pPr>
      <w:r>
        <w:t xml:space="preserve">насаждений в населенных пунктах </w:t>
      </w:r>
    </w:p>
    <w:p w:rsidR="00772EFC" w:rsidRDefault="00772EFC" w:rsidP="00772EFC">
      <w:pPr>
        <w:jc w:val="right"/>
      </w:pPr>
      <w:r>
        <w:t>Кугейского сельского поселения</w:t>
      </w:r>
    </w:p>
    <w:p w:rsidR="00772EFC" w:rsidRPr="00772EFC" w:rsidRDefault="00772EFC" w:rsidP="00772EFC">
      <w:pPr>
        <w:jc w:val="center"/>
        <w:rPr>
          <w:sz w:val="22"/>
          <w:szCs w:val="22"/>
        </w:rPr>
      </w:pP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22272F"/>
          <w:sz w:val="22"/>
          <w:szCs w:val="22"/>
        </w:rPr>
      </w:pPr>
      <w:r w:rsidRPr="00772EFC">
        <w:rPr>
          <w:rFonts w:ascii="Courier New" w:hAnsi="Courier New" w:cs="Courier New"/>
          <w:b/>
          <w:bCs/>
          <w:color w:val="22272F"/>
          <w:sz w:val="22"/>
          <w:szCs w:val="22"/>
        </w:rPr>
        <w:t>Акт</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22272F"/>
          <w:sz w:val="22"/>
          <w:szCs w:val="22"/>
        </w:rPr>
      </w:pPr>
      <w:r w:rsidRPr="00772EFC">
        <w:rPr>
          <w:rFonts w:ascii="Courier New" w:hAnsi="Courier New" w:cs="Courier New"/>
          <w:b/>
          <w:bCs/>
          <w:color w:val="22272F"/>
          <w:sz w:val="22"/>
          <w:szCs w:val="22"/>
        </w:rPr>
        <w:t>оценки состояния зеленых насаждений</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22272F"/>
          <w:sz w:val="22"/>
          <w:szCs w:val="22"/>
        </w:rPr>
      </w:pPr>
      <w:r w:rsidRPr="00772EFC">
        <w:rPr>
          <w:rFonts w:ascii="Courier New" w:hAnsi="Courier New" w:cs="Courier New"/>
          <w:b/>
          <w:bCs/>
          <w:color w:val="22272F"/>
          <w:sz w:val="22"/>
          <w:szCs w:val="22"/>
        </w:rPr>
        <w:t>от __________ N _______</w:t>
      </w:r>
    </w:p>
    <w:p w:rsidR="00772EFC" w:rsidRPr="00772EFC" w:rsidRDefault="00772EFC" w:rsidP="00772EFC">
      <w:pPr>
        <w:jc w:val="both"/>
        <w:rPr>
          <w:rFonts w:ascii="Courier New" w:hAnsi="Courier New" w:cs="Courier New"/>
          <w:color w:val="22272F"/>
          <w:sz w:val="22"/>
          <w:szCs w:val="22"/>
        </w:rPr>
      </w:pPr>
      <w:r w:rsidRPr="00772EFC">
        <w:rPr>
          <w:rFonts w:ascii="Courier New" w:hAnsi="Courier New" w:cs="Courier New"/>
          <w:color w:val="22272F"/>
          <w:sz w:val="22"/>
          <w:szCs w:val="22"/>
        </w:rPr>
        <w:t> </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1. Информация о местоположении зеленых насаждений:____________________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_____________________________________________________________________.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2. Информация о собственниках земельных участков,  землепользователях,</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proofErr w:type="gramStart"/>
      <w:r w:rsidRPr="00772EFC">
        <w:rPr>
          <w:rFonts w:ascii="Courier New" w:hAnsi="Courier New" w:cs="Courier New"/>
          <w:color w:val="22272F"/>
          <w:sz w:val="22"/>
          <w:szCs w:val="22"/>
        </w:rPr>
        <w:t>землевладельцах</w:t>
      </w:r>
      <w:proofErr w:type="gramEnd"/>
      <w:r w:rsidRPr="00772EFC">
        <w:rPr>
          <w:rFonts w:ascii="Courier New" w:hAnsi="Courier New" w:cs="Courier New"/>
          <w:color w:val="22272F"/>
          <w:sz w:val="22"/>
          <w:szCs w:val="22"/>
        </w:rPr>
        <w:t>,   арендаторах   земельных   участков,   на    которых</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произрастают зеленые насаждения:______________________________________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_____________________________________________________________________.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 xml:space="preserve">     реквизиты юридического лица, индивидуального предпринимателя,</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 xml:space="preserve">                  паспортные данные физического лица)</w:t>
      </w:r>
    </w:p>
    <w:p w:rsidR="00772EFC" w:rsidRPr="00772EFC" w:rsidRDefault="00772EFC" w:rsidP="00772EFC">
      <w:pPr>
        <w:jc w:val="both"/>
        <w:rPr>
          <w:rFonts w:ascii="Courier New" w:hAnsi="Courier New" w:cs="Courier New"/>
          <w:color w:val="22272F"/>
          <w:sz w:val="22"/>
          <w:szCs w:val="22"/>
        </w:rPr>
      </w:pPr>
      <w:r w:rsidRPr="00772EFC">
        <w:rPr>
          <w:rFonts w:ascii="Courier New" w:hAnsi="Courier New" w:cs="Courier New"/>
          <w:color w:val="22272F"/>
          <w:sz w:val="22"/>
          <w:szCs w:val="22"/>
        </w:rPr>
        <w:t> </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3. Количественные и качественные характеристики зеленых насаждений:</w:t>
      </w:r>
    </w:p>
    <w:p w:rsidR="00772EFC" w:rsidRPr="00772EFC" w:rsidRDefault="00772EFC" w:rsidP="00772EFC">
      <w:pPr>
        <w:jc w:val="both"/>
        <w:rPr>
          <w:rFonts w:ascii="Courier New" w:hAnsi="Courier New" w:cs="Courier New"/>
          <w:color w:val="22272F"/>
          <w:sz w:val="22"/>
          <w:szCs w:val="22"/>
        </w:rPr>
      </w:pPr>
      <w:r w:rsidRPr="00772EFC">
        <w:rPr>
          <w:rFonts w:ascii="Courier New" w:hAnsi="Courier New" w:cs="Courier New"/>
          <w:color w:val="22272F"/>
          <w:sz w:val="22"/>
          <w:szCs w:val="22"/>
        </w:rPr>
        <w:t> </w:t>
      </w:r>
    </w:p>
    <w:tbl>
      <w:tblPr>
        <w:tblW w:w="9371" w:type="dxa"/>
        <w:tblCellMar>
          <w:top w:w="15" w:type="dxa"/>
          <w:left w:w="15" w:type="dxa"/>
          <w:bottom w:w="15" w:type="dxa"/>
          <w:right w:w="15" w:type="dxa"/>
        </w:tblCellMar>
        <w:tblLook w:val="04A0"/>
      </w:tblPr>
      <w:tblGrid>
        <w:gridCol w:w="494"/>
        <w:gridCol w:w="1528"/>
        <w:gridCol w:w="915"/>
        <w:gridCol w:w="842"/>
        <w:gridCol w:w="168"/>
        <w:gridCol w:w="888"/>
        <w:gridCol w:w="1134"/>
        <w:gridCol w:w="1276"/>
        <w:gridCol w:w="2126"/>
      </w:tblGrid>
      <w:tr w:rsidR="00772EFC" w:rsidRPr="00772EFC" w:rsidTr="009D6BF1">
        <w:trPr>
          <w:trHeight w:val="240"/>
        </w:trPr>
        <w:tc>
          <w:tcPr>
            <w:tcW w:w="494" w:type="dxa"/>
            <w:vMerge w:val="restart"/>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N</w:t>
            </w:r>
            <w:r w:rsidRPr="00772EFC">
              <w:br/>
            </w:r>
            <w:proofErr w:type="spellStart"/>
            <w:proofErr w:type="gramStart"/>
            <w:r w:rsidRPr="00772EFC">
              <w:t>п</w:t>
            </w:r>
            <w:proofErr w:type="spellEnd"/>
            <w:proofErr w:type="gramEnd"/>
            <w:r w:rsidRPr="00772EFC">
              <w:t>/</w:t>
            </w:r>
            <w:proofErr w:type="spellStart"/>
            <w:r w:rsidRPr="00772EFC">
              <w:t>п</w:t>
            </w:r>
            <w:proofErr w:type="spellEnd"/>
          </w:p>
        </w:tc>
        <w:tc>
          <w:tcPr>
            <w:tcW w:w="1528" w:type="dxa"/>
            <w:vMerge w:val="restart"/>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Вид</w:t>
            </w:r>
          </w:p>
        </w:tc>
        <w:tc>
          <w:tcPr>
            <w:tcW w:w="915" w:type="dxa"/>
            <w:vMerge w:val="restart"/>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Диаметр (</w:t>
            </w:r>
            <w:proofErr w:type="gramStart"/>
            <w:r w:rsidRPr="00772EFC">
              <w:t>см</w:t>
            </w:r>
            <w:proofErr w:type="gramEnd"/>
            <w:r w:rsidRPr="00772EFC">
              <w:t>)</w:t>
            </w:r>
          </w:p>
        </w:tc>
        <w:tc>
          <w:tcPr>
            <w:tcW w:w="4308" w:type="dxa"/>
            <w:gridSpan w:val="5"/>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Количество деревьев (кустарников), штук</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Примечания</w:t>
            </w:r>
          </w:p>
        </w:tc>
      </w:tr>
      <w:tr w:rsidR="00772EFC" w:rsidRPr="00772EFC" w:rsidTr="009D6BF1">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2EFC" w:rsidRPr="00772EFC" w:rsidRDefault="00772EFC" w:rsidP="00772EF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2EFC" w:rsidRPr="00772EFC" w:rsidRDefault="00772EFC" w:rsidP="00772EF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2EFC" w:rsidRPr="00772EFC" w:rsidRDefault="00772EFC" w:rsidP="00772EFC"/>
        </w:tc>
        <w:tc>
          <w:tcPr>
            <w:tcW w:w="3032" w:type="dxa"/>
            <w:gridSpan w:val="4"/>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снос</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обрезка</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72EFC" w:rsidRPr="00772EFC" w:rsidRDefault="00772EFC" w:rsidP="00772EFC"/>
        </w:tc>
      </w:tr>
      <w:tr w:rsidR="00772EFC" w:rsidRPr="00772EFC" w:rsidTr="009D6B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2EFC" w:rsidRPr="00772EFC" w:rsidRDefault="00772EFC" w:rsidP="00772EF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2EFC" w:rsidRPr="00772EFC" w:rsidRDefault="00772EFC" w:rsidP="00772EF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72EFC" w:rsidRPr="00772EFC" w:rsidRDefault="00772EFC" w:rsidP="00772EFC"/>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всего</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живых</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сухих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72EFC" w:rsidRPr="00772EFC" w:rsidRDefault="00772EFC" w:rsidP="00772EFC"/>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772EFC" w:rsidRPr="00772EFC" w:rsidRDefault="00772EFC" w:rsidP="00772EFC"/>
        </w:tc>
      </w:tr>
      <w:tr w:rsidR="00772EFC" w:rsidRPr="00772EFC" w:rsidTr="009D6BF1">
        <w:tc>
          <w:tcPr>
            <w:tcW w:w="49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1</w:t>
            </w:r>
          </w:p>
        </w:tc>
        <w:tc>
          <w:tcPr>
            <w:tcW w:w="1528"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2</w:t>
            </w:r>
          </w:p>
        </w:tc>
        <w:tc>
          <w:tcPr>
            <w:tcW w:w="915"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3</w:t>
            </w:r>
          </w:p>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4</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5</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6</w:t>
            </w:r>
          </w:p>
        </w:tc>
        <w:tc>
          <w:tcPr>
            <w:tcW w:w="127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7</w:t>
            </w:r>
          </w:p>
        </w:tc>
        <w:tc>
          <w:tcPr>
            <w:tcW w:w="212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8</w:t>
            </w:r>
          </w:p>
        </w:tc>
      </w:tr>
      <w:tr w:rsidR="00772EFC" w:rsidRPr="00772EFC" w:rsidTr="009D6BF1">
        <w:tc>
          <w:tcPr>
            <w:tcW w:w="49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1.</w:t>
            </w:r>
          </w:p>
        </w:tc>
        <w:tc>
          <w:tcPr>
            <w:tcW w:w="1528"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915"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27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212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r>
      <w:tr w:rsidR="00772EFC" w:rsidRPr="00772EFC" w:rsidTr="009D6BF1">
        <w:tc>
          <w:tcPr>
            <w:tcW w:w="49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2.</w:t>
            </w:r>
          </w:p>
        </w:tc>
        <w:tc>
          <w:tcPr>
            <w:tcW w:w="1528"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915"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27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212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r>
      <w:tr w:rsidR="00772EFC" w:rsidRPr="00772EFC" w:rsidTr="009D6BF1">
        <w:tc>
          <w:tcPr>
            <w:tcW w:w="49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3.</w:t>
            </w:r>
          </w:p>
        </w:tc>
        <w:tc>
          <w:tcPr>
            <w:tcW w:w="1528"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915"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27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212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r>
      <w:tr w:rsidR="00772EFC" w:rsidRPr="00772EFC" w:rsidTr="009D6BF1">
        <w:tc>
          <w:tcPr>
            <w:tcW w:w="49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4.</w:t>
            </w:r>
          </w:p>
        </w:tc>
        <w:tc>
          <w:tcPr>
            <w:tcW w:w="1528"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915"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27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212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r>
      <w:tr w:rsidR="00772EFC" w:rsidRPr="00772EFC" w:rsidTr="009D6BF1">
        <w:tc>
          <w:tcPr>
            <w:tcW w:w="49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5.</w:t>
            </w:r>
          </w:p>
        </w:tc>
        <w:tc>
          <w:tcPr>
            <w:tcW w:w="1528"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915"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27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212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r>
      <w:tr w:rsidR="00772EFC" w:rsidRPr="00772EFC" w:rsidTr="009D6BF1">
        <w:tc>
          <w:tcPr>
            <w:tcW w:w="49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6.</w:t>
            </w:r>
          </w:p>
        </w:tc>
        <w:tc>
          <w:tcPr>
            <w:tcW w:w="1528"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915"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27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212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r>
      <w:tr w:rsidR="00772EFC" w:rsidRPr="00772EFC" w:rsidTr="009D6BF1">
        <w:tc>
          <w:tcPr>
            <w:tcW w:w="49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7.</w:t>
            </w:r>
          </w:p>
        </w:tc>
        <w:tc>
          <w:tcPr>
            <w:tcW w:w="1528"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915"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27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212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r>
      <w:tr w:rsidR="00772EFC" w:rsidRPr="00772EFC" w:rsidTr="009D6BF1">
        <w:tc>
          <w:tcPr>
            <w:tcW w:w="49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pPr>
              <w:jc w:val="center"/>
            </w:pPr>
            <w:r w:rsidRPr="00772EFC">
              <w:t>8.</w:t>
            </w:r>
          </w:p>
        </w:tc>
        <w:tc>
          <w:tcPr>
            <w:tcW w:w="1528"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915"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842"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056" w:type="dxa"/>
            <w:gridSpan w:val="2"/>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134"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127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c>
          <w:tcPr>
            <w:tcW w:w="2126" w:type="dxa"/>
            <w:tcBorders>
              <w:top w:val="single" w:sz="4" w:space="0" w:color="000000"/>
              <w:left w:val="single" w:sz="4" w:space="0" w:color="000000"/>
              <w:bottom w:val="single" w:sz="4" w:space="0" w:color="000000"/>
              <w:right w:val="single" w:sz="4" w:space="0" w:color="000000"/>
            </w:tcBorders>
            <w:hideMark/>
          </w:tcPr>
          <w:p w:rsidR="00772EFC" w:rsidRPr="00772EFC" w:rsidRDefault="00772EFC" w:rsidP="00772EFC">
            <w:r w:rsidRPr="00772EFC">
              <w:t> </w:t>
            </w:r>
          </w:p>
        </w:tc>
      </w:tr>
      <w:tr w:rsidR="00772EFC" w:rsidRPr="00772EFC" w:rsidTr="009D6BF1">
        <w:tc>
          <w:tcPr>
            <w:tcW w:w="3947" w:type="dxa"/>
            <w:gridSpan w:val="5"/>
            <w:tcBorders>
              <w:top w:val="single" w:sz="4" w:space="0" w:color="000000"/>
              <w:left w:val="single" w:sz="4" w:space="0" w:color="000000"/>
              <w:bottom w:val="single" w:sz="4" w:space="0" w:color="000000"/>
            </w:tcBorders>
            <w:hideMark/>
          </w:tcPr>
          <w:p w:rsidR="00772EFC" w:rsidRPr="00772EFC" w:rsidRDefault="00772EFC" w:rsidP="00772EFC">
            <w:r w:rsidRPr="00772EFC">
              <w:t>Всего подлежит сносу -</w:t>
            </w:r>
          </w:p>
        </w:tc>
        <w:tc>
          <w:tcPr>
            <w:tcW w:w="5424" w:type="dxa"/>
            <w:gridSpan w:val="4"/>
            <w:tcBorders>
              <w:top w:val="single" w:sz="4" w:space="0" w:color="000000"/>
              <w:bottom w:val="single" w:sz="4" w:space="0" w:color="000000"/>
              <w:right w:val="single" w:sz="4" w:space="0" w:color="000000"/>
            </w:tcBorders>
            <w:hideMark/>
          </w:tcPr>
          <w:p w:rsidR="00772EFC" w:rsidRPr="00772EFC" w:rsidRDefault="00772EFC" w:rsidP="00772EFC">
            <w:r w:rsidRPr="00772EFC">
              <w:t>обрезке -</w:t>
            </w:r>
          </w:p>
        </w:tc>
      </w:tr>
    </w:tbl>
    <w:p w:rsidR="00772EFC" w:rsidRPr="00772EFC" w:rsidRDefault="00772EFC" w:rsidP="00772EFC">
      <w:pPr>
        <w:jc w:val="both"/>
        <w:rPr>
          <w:rFonts w:ascii="Courier New" w:hAnsi="Courier New" w:cs="Courier New"/>
          <w:color w:val="22272F"/>
          <w:sz w:val="16"/>
          <w:szCs w:val="16"/>
        </w:rPr>
      </w:pPr>
      <w:r w:rsidRPr="00772EFC">
        <w:rPr>
          <w:rFonts w:ascii="Courier New" w:hAnsi="Courier New" w:cs="Courier New"/>
          <w:color w:val="22272F"/>
          <w:sz w:val="16"/>
          <w:szCs w:val="16"/>
        </w:rPr>
        <w:t> </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4. Информация о компенсационном озеленении:___________________________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_____________________________________________________________________.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 xml:space="preserve">5. Информация об отнесении зеленых насаждений к </w:t>
      </w:r>
      <w:proofErr w:type="gramStart"/>
      <w:r w:rsidRPr="00772EFC">
        <w:rPr>
          <w:rFonts w:ascii="Courier New" w:hAnsi="Courier New" w:cs="Courier New"/>
          <w:color w:val="22272F"/>
          <w:sz w:val="22"/>
          <w:szCs w:val="22"/>
        </w:rPr>
        <w:t>аварийно-опасным</w:t>
      </w:r>
      <w:proofErr w:type="gramEnd"/>
      <w:r w:rsidRPr="00772EFC">
        <w:rPr>
          <w:rFonts w:ascii="Courier New" w:hAnsi="Courier New" w:cs="Courier New"/>
          <w:color w:val="22272F"/>
          <w:sz w:val="22"/>
          <w:szCs w:val="22"/>
        </w:rPr>
        <w:t>:_____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_____________________________________________________________________.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6. Иная информация:___________________________________________________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_____________________________________________________________________.</w:t>
      </w:r>
    </w:p>
    <w:p w:rsidR="00772EFC" w:rsidRPr="00772EFC" w:rsidRDefault="00772EFC" w:rsidP="00772EFC">
      <w:pPr>
        <w:jc w:val="both"/>
        <w:rPr>
          <w:rFonts w:ascii="Courier New" w:hAnsi="Courier New" w:cs="Courier New"/>
          <w:color w:val="22272F"/>
          <w:sz w:val="22"/>
          <w:szCs w:val="22"/>
        </w:rPr>
      </w:pPr>
      <w:r w:rsidRPr="00772EFC">
        <w:rPr>
          <w:rFonts w:ascii="Courier New" w:hAnsi="Courier New" w:cs="Courier New"/>
          <w:color w:val="22272F"/>
          <w:sz w:val="22"/>
          <w:szCs w:val="22"/>
        </w:rPr>
        <w:t> </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Приложение:   акт  оценки  состояния  зеленых  насаждений,  план-схема</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территории, фот</w:t>
      </w:r>
      <w:proofErr w:type="gramStart"/>
      <w:r w:rsidRPr="00772EFC">
        <w:rPr>
          <w:rFonts w:ascii="Courier New" w:hAnsi="Courier New" w:cs="Courier New"/>
          <w:color w:val="22272F"/>
          <w:sz w:val="22"/>
          <w:szCs w:val="22"/>
        </w:rPr>
        <w:t>о-</w:t>
      </w:r>
      <w:proofErr w:type="gramEnd"/>
      <w:r w:rsidRPr="00772EFC">
        <w:rPr>
          <w:rFonts w:ascii="Courier New" w:hAnsi="Courier New" w:cs="Courier New"/>
          <w:color w:val="22272F"/>
          <w:sz w:val="22"/>
          <w:szCs w:val="22"/>
        </w:rPr>
        <w:t xml:space="preserve"> (или) видеоматериалы.</w:t>
      </w:r>
    </w:p>
    <w:p w:rsidR="00772EFC" w:rsidRPr="00772EFC" w:rsidRDefault="00772EFC" w:rsidP="00772EFC">
      <w:pPr>
        <w:jc w:val="both"/>
        <w:rPr>
          <w:rFonts w:ascii="Courier New" w:hAnsi="Courier New" w:cs="Courier New"/>
          <w:color w:val="22272F"/>
          <w:sz w:val="22"/>
          <w:szCs w:val="22"/>
        </w:rPr>
      </w:pPr>
      <w:r w:rsidRPr="00772EFC">
        <w:rPr>
          <w:rFonts w:ascii="Courier New" w:hAnsi="Courier New" w:cs="Courier New"/>
          <w:color w:val="22272F"/>
          <w:sz w:val="22"/>
          <w:szCs w:val="22"/>
        </w:rPr>
        <w:t> </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____________________         __________           ___________________</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 xml:space="preserve">     (должность)             (подпись)                  Ф.И.О.</w:t>
      </w:r>
    </w:p>
    <w:p w:rsidR="00772EFC" w:rsidRPr="00772EFC" w:rsidRDefault="00772EFC" w:rsidP="00772EFC">
      <w:pPr>
        <w:jc w:val="both"/>
        <w:rPr>
          <w:rFonts w:ascii="Courier New" w:hAnsi="Courier New" w:cs="Courier New"/>
          <w:color w:val="22272F"/>
          <w:sz w:val="22"/>
          <w:szCs w:val="22"/>
        </w:rPr>
      </w:pPr>
      <w:r w:rsidRPr="00772EFC">
        <w:rPr>
          <w:rFonts w:ascii="Courier New" w:hAnsi="Courier New" w:cs="Courier New"/>
          <w:color w:val="22272F"/>
          <w:sz w:val="22"/>
          <w:szCs w:val="22"/>
        </w:rPr>
        <w:t> </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М.П.".</w:t>
      </w:r>
    </w:p>
    <w:p w:rsidR="00772EFC" w:rsidRPr="00772EFC" w:rsidRDefault="00772EFC" w:rsidP="00772EFC">
      <w:pPr>
        <w:jc w:val="both"/>
        <w:rPr>
          <w:rFonts w:ascii="Courier New" w:hAnsi="Courier New" w:cs="Courier New"/>
          <w:color w:val="22272F"/>
          <w:sz w:val="22"/>
          <w:szCs w:val="22"/>
        </w:rPr>
      </w:pPr>
      <w:r w:rsidRPr="00772EFC">
        <w:rPr>
          <w:rFonts w:ascii="Courier New" w:hAnsi="Courier New" w:cs="Courier New"/>
          <w:color w:val="22272F"/>
          <w:sz w:val="22"/>
          <w:szCs w:val="22"/>
        </w:rPr>
        <w:t> </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b/>
          <w:bCs/>
          <w:color w:val="22272F"/>
          <w:sz w:val="22"/>
          <w:szCs w:val="22"/>
        </w:rPr>
        <w:t>Примечание.</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В случае, предусмотренном пунктом 2.21 раздела 2 Порядка охраны зеленых</w:t>
      </w:r>
    </w:p>
    <w:p w:rsidR="00772EFC" w:rsidRPr="00772EFC" w:rsidRDefault="00772EFC" w:rsidP="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sz w:val="22"/>
          <w:szCs w:val="22"/>
        </w:rPr>
      </w:pPr>
      <w:r w:rsidRPr="00772EFC">
        <w:rPr>
          <w:rFonts w:ascii="Courier New" w:hAnsi="Courier New" w:cs="Courier New"/>
          <w:color w:val="22272F"/>
          <w:sz w:val="22"/>
          <w:szCs w:val="22"/>
        </w:rPr>
        <w:t xml:space="preserve">насаждений   в  населенных  пунктах  </w:t>
      </w:r>
      <w:r w:rsidR="009D6BF1">
        <w:rPr>
          <w:rFonts w:ascii="Courier New" w:hAnsi="Courier New" w:cs="Courier New"/>
          <w:color w:val="22272F"/>
          <w:sz w:val="22"/>
          <w:szCs w:val="22"/>
        </w:rPr>
        <w:t>Кугейского сельского поселения</w:t>
      </w:r>
      <w:proofErr w:type="gramStart"/>
      <w:r w:rsidR="009D6BF1">
        <w:rPr>
          <w:rFonts w:ascii="Courier New" w:hAnsi="Courier New" w:cs="Courier New"/>
          <w:color w:val="22272F"/>
          <w:sz w:val="22"/>
          <w:szCs w:val="22"/>
        </w:rPr>
        <w:t xml:space="preserve"> </w:t>
      </w:r>
      <w:r w:rsidRPr="00772EFC">
        <w:rPr>
          <w:rFonts w:ascii="Courier New" w:hAnsi="Courier New" w:cs="Courier New"/>
          <w:color w:val="22272F"/>
          <w:sz w:val="22"/>
          <w:szCs w:val="22"/>
        </w:rPr>
        <w:t>,</w:t>
      </w:r>
      <w:proofErr w:type="gramEnd"/>
      <w:r w:rsidRPr="00772EFC">
        <w:rPr>
          <w:rFonts w:ascii="Courier New" w:hAnsi="Courier New" w:cs="Courier New"/>
          <w:color w:val="22272F"/>
          <w:sz w:val="22"/>
          <w:szCs w:val="22"/>
        </w:rPr>
        <w:t xml:space="preserve">  акт  оценки</w:t>
      </w:r>
      <w:r w:rsidR="009D6BF1">
        <w:rPr>
          <w:rFonts w:ascii="Courier New" w:hAnsi="Courier New" w:cs="Courier New"/>
          <w:color w:val="22272F"/>
          <w:sz w:val="22"/>
          <w:szCs w:val="22"/>
        </w:rPr>
        <w:t xml:space="preserve"> </w:t>
      </w:r>
      <w:r w:rsidRPr="00772EFC">
        <w:rPr>
          <w:rFonts w:ascii="Courier New" w:hAnsi="Courier New" w:cs="Courier New"/>
          <w:color w:val="22272F"/>
          <w:sz w:val="22"/>
          <w:szCs w:val="22"/>
        </w:rPr>
        <w:t>состояния зеленых насаждений п</w:t>
      </w:r>
      <w:r w:rsidR="009D6BF1">
        <w:rPr>
          <w:rFonts w:ascii="Courier New" w:hAnsi="Courier New" w:cs="Courier New"/>
          <w:color w:val="22272F"/>
          <w:sz w:val="22"/>
          <w:szCs w:val="22"/>
        </w:rPr>
        <w:t>одписывается членами комиссии.</w:t>
      </w:r>
    </w:p>
    <w:p w:rsidR="00772EFC" w:rsidRDefault="00772EFC" w:rsidP="00772EFC">
      <w:pPr>
        <w:widowControl w:val="0"/>
        <w:tabs>
          <w:tab w:val="left" w:pos="3192"/>
        </w:tabs>
        <w:spacing w:line="276" w:lineRule="auto"/>
        <w:jc w:val="right"/>
        <w:rPr>
          <w:sz w:val="28"/>
        </w:rPr>
      </w:pPr>
      <w:r>
        <w:rPr>
          <w:sz w:val="28"/>
        </w:rPr>
        <w:t xml:space="preserve"> </w:t>
      </w:r>
    </w:p>
    <w:sectPr w:rsidR="00772EFC" w:rsidSect="00772EFC">
      <w:pgSz w:w="11908" w:h="16848"/>
      <w:pgMar w:top="1134" w:right="567" w:bottom="851" w:left="1701" w:header="709" w:footer="6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5EE" w:rsidRDefault="009E05EE" w:rsidP="00B707C7">
      <w:r>
        <w:separator/>
      </w:r>
    </w:p>
  </w:endnote>
  <w:endnote w:type="continuationSeparator" w:id="1">
    <w:p w:rsidR="009E05EE" w:rsidRDefault="009E05EE" w:rsidP="00B70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5EE" w:rsidRDefault="009E05EE" w:rsidP="00B707C7">
      <w:r>
        <w:separator/>
      </w:r>
    </w:p>
  </w:footnote>
  <w:footnote w:type="continuationSeparator" w:id="1">
    <w:p w:rsidR="009E05EE" w:rsidRDefault="009E05EE" w:rsidP="00B70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D31CE"/>
    <w:multiLevelType w:val="hybridMultilevel"/>
    <w:tmpl w:val="0DA25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0"/>
    <w:footnote w:id="1"/>
  </w:footnotePr>
  <w:endnotePr>
    <w:endnote w:id="0"/>
    <w:endnote w:id="1"/>
  </w:endnotePr>
  <w:compat/>
  <w:rsids>
    <w:rsidRoot w:val="002C38B2"/>
    <w:rsid w:val="000476E4"/>
    <w:rsid w:val="00130C17"/>
    <w:rsid w:val="0014686E"/>
    <w:rsid w:val="001E340C"/>
    <w:rsid w:val="002336AA"/>
    <w:rsid w:val="00237FE9"/>
    <w:rsid w:val="002C38B2"/>
    <w:rsid w:val="00336EE0"/>
    <w:rsid w:val="003C0657"/>
    <w:rsid w:val="003D46CD"/>
    <w:rsid w:val="00433A05"/>
    <w:rsid w:val="004548B1"/>
    <w:rsid w:val="0046167B"/>
    <w:rsid w:val="00471156"/>
    <w:rsid w:val="004A3CB8"/>
    <w:rsid w:val="00550631"/>
    <w:rsid w:val="0061645B"/>
    <w:rsid w:val="006A61CC"/>
    <w:rsid w:val="00714453"/>
    <w:rsid w:val="00772EFC"/>
    <w:rsid w:val="007B20B0"/>
    <w:rsid w:val="007C588E"/>
    <w:rsid w:val="00814699"/>
    <w:rsid w:val="00825551"/>
    <w:rsid w:val="00862C3A"/>
    <w:rsid w:val="009148AB"/>
    <w:rsid w:val="009D47A8"/>
    <w:rsid w:val="009D6BF1"/>
    <w:rsid w:val="009E05EE"/>
    <w:rsid w:val="009F2AC3"/>
    <w:rsid w:val="00AB1A11"/>
    <w:rsid w:val="00B44604"/>
    <w:rsid w:val="00B5107D"/>
    <w:rsid w:val="00B707C7"/>
    <w:rsid w:val="00BD03D9"/>
    <w:rsid w:val="00C00D9B"/>
    <w:rsid w:val="00C7617D"/>
    <w:rsid w:val="00C91E30"/>
    <w:rsid w:val="00C945E4"/>
    <w:rsid w:val="00CE5163"/>
    <w:rsid w:val="00D22C64"/>
    <w:rsid w:val="00DA2DF2"/>
    <w:rsid w:val="00DC0EAD"/>
    <w:rsid w:val="00E35F64"/>
    <w:rsid w:val="00E50B82"/>
    <w:rsid w:val="00F25A2F"/>
    <w:rsid w:val="00FC5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0D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686E"/>
    <w:rPr>
      <w:color w:val="040465"/>
      <w:u w:val="single"/>
    </w:rPr>
  </w:style>
  <w:style w:type="paragraph" w:styleId="a4">
    <w:name w:val="Normal (Web)"/>
    <w:basedOn w:val="a"/>
    <w:rsid w:val="0014686E"/>
    <w:pPr>
      <w:spacing w:before="30" w:after="30"/>
    </w:pPr>
  </w:style>
  <w:style w:type="character" w:styleId="a5">
    <w:name w:val="FollowedHyperlink"/>
    <w:rsid w:val="00550631"/>
    <w:rPr>
      <w:color w:val="800080"/>
      <w:u w:val="single"/>
    </w:rPr>
  </w:style>
  <w:style w:type="paragraph" w:customStyle="1" w:styleId="1">
    <w:name w:val="Гиперссылка1"/>
    <w:rsid w:val="00B707C7"/>
    <w:rPr>
      <w:color w:val="0000FF"/>
      <w:u w:val="single"/>
    </w:rPr>
  </w:style>
  <w:style w:type="paragraph" w:customStyle="1" w:styleId="10">
    <w:name w:val="Обычный1"/>
    <w:rsid w:val="00B707C7"/>
    <w:rPr>
      <w:color w:val="000000"/>
    </w:rPr>
  </w:style>
  <w:style w:type="paragraph" w:customStyle="1" w:styleId="11">
    <w:name w:val="Номер страницы1"/>
    <w:basedOn w:val="a"/>
    <w:rsid w:val="00B707C7"/>
    <w:rPr>
      <w:color w:val="000000"/>
      <w:sz w:val="20"/>
      <w:szCs w:val="20"/>
    </w:rPr>
  </w:style>
  <w:style w:type="paragraph" w:styleId="a6">
    <w:name w:val="header"/>
    <w:basedOn w:val="a"/>
    <w:link w:val="a7"/>
    <w:rsid w:val="00B707C7"/>
    <w:pPr>
      <w:tabs>
        <w:tab w:val="center" w:pos="4677"/>
        <w:tab w:val="right" w:pos="9355"/>
      </w:tabs>
    </w:pPr>
    <w:rPr>
      <w:color w:val="000000"/>
      <w:sz w:val="20"/>
      <w:szCs w:val="20"/>
    </w:rPr>
  </w:style>
  <w:style w:type="character" w:customStyle="1" w:styleId="a7">
    <w:name w:val="Верхний колонтитул Знак"/>
    <w:link w:val="a6"/>
    <w:rsid w:val="00B707C7"/>
    <w:rPr>
      <w:color w:val="000000"/>
    </w:rPr>
  </w:style>
  <w:style w:type="paragraph" w:styleId="a8">
    <w:name w:val="footer"/>
    <w:basedOn w:val="a"/>
    <w:link w:val="a9"/>
    <w:rsid w:val="00B707C7"/>
    <w:pPr>
      <w:tabs>
        <w:tab w:val="center" w:pos="4677"/>
        <w:tab w:val="right" w:pos="9355"/>
      </w:tabs>
    </w:pPr>
  </w:style>
  <w:style w:type="character" w:customStyle="1" w:styleId="a9">
    <w:name w:val="Нижний колонтитул Знак"/>
    <w:link w:val="a8"/>
    <w:rsid w:val="00B707C7"/>
    <w:rPr>
      <w:sz w:val="24"/>
      <w:szCs w:val="24"/>
    </w:rPr>
  </w:style>
  <w:style w:type="paragraph" w:styleId="aa">
    <w:name w:val="Balloon Text"/>
    <w:basedOn w:val="a"/>
    <w:link w:val="ab"/>
    <w:rsid w:val="00814699"/>
    <w:rPr>
      <w:rFonts w:ascii="Tahoma" w:hAnsi="Tahoma"/>
      <w:sz w:val="16"/>
      <w:szCs w:val="16"/>
    </w:rPr>
  </w:style>
  <w:style w:type="character" w:customStyle="1" w:styleId="ab">
    <w:name w:val="Текст выноски Знак"/>
    <w:link w:val="aa"/>
    <w:rsid w:val="00814699"/>
    <w:rPr>
      <w:rFonts w:ascii="Tahoma" w:hAnsi="Tahoma" w:cs="Tahoma"/>
      <w:sz w:val="16"/>
      <w:szCs w:val="16"/>
    </w:rPr>
  </w:style>
  <w:style w:type="paragraph" w:customStyle="1" w:styleId="s1">
    <w:name w:val="s_1"/>
    <w:basedOn w:val="a"/>
    <w:rsid w:val="00E50B82"/>
    <w:pPr>
      <w:spacing w:before="100" w:beforeAutospacing="1" w:after="100" w:afterAutospacing="1"/>
    </w:pPr>
  </w:style>
  <w:style w:type="paragraph" w:styleId="HTML">
    <w:name w:val="HTML Preformatted"/>
    <w:basedOn w:val="a"/>
    <w:link w:val="HTML0"/>
    <w:uiPriority w:val="99"/>
    <w:unhideWhenUsed/>
    <w:rsid w:val="0077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72EFC"/>
    <w:rPr>
      <w:rFonts w:ascii="Courier New" w:hAnsi="Courier New" w:cs="Courier New"/>
    </w:rPr>
  </w:style>
  <w:style w:type="character" w:customStyle="1" w:styleId="s10">
    <w:name w:val="s_10"/>
    <w:basedOn w:val="a0"/>
    <w:rsid w:val="00772EFC"/>
  </w:style>
  <w:style w:type="paragraph" w:customStyle="1" w:styleId="empty">
    <w:name w:val="empty"/>
    <w:basedOn w:val="a"/>
    <w:rsid w:val="00772EFC"/>
    <w:pPr>
      <w:spacing w:before="100" w:beforeAutospacing="1" w:after="100" w:afterAutospacing="1"/>
    </w:pPr>
  </w:style>
  <w:style w:type="paragraph" w:customStyle="1" w:styleId="s16">
    <w:name w:val="s_16"/>
    <w:basedOn w:val="a"/>
    <w:rsid w:val="00772EF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745986">
      <w:bodyDiv w:val="1"/>
      <w:marLeft w:val="0"/>
      <w:marRight w:val="0"/>
      <w:marTop w:val="0"/>
      <w:marBottom w:val="0"/>
      <w:divBdr>
        <w:top w:val="none" w:sz="0" w:space="0" w:color="auto"/>
        <w:left w:val="none" w:sz="0" w:space="0" w:color="auto"/>
        <w:bottom w:val="none" w:sz="0" w:space="0" w:color="auto"/>
        <w:right w:val="none" w:sz="0" w:space="0" w:color="auto"/>
      </w:divBdr>
    </w:div>
    <w:div w:id="191768418">
      <w:bodyDiv w:val="1"/>
      <w:marLeft w:val="0"/>
      <w:marRight w:val="0"/>
      <w:marTop w:val="0"/>
      <w:marBottom w:val="0"/>
      <w:divBdr>
        <w:top w:val="none" w:sz="0" w:space="0" w:color="auto"/>
        <w:left w:val="none" w:sz="0" w:space="0" w:color="auto"/>
        <w:bottom w:val="none" w:sz="0" w:space="0" w:color="auto"/>
        <w:right w:val="none" w:sz="0" w:space="0" w:color="auto"/>
      </w:divBdr>
    </w:div>
    <w:div w:id="248542380">
      <w:bodyDiv w:val="1"/>
      <w:marLeft w:val="0"/>
      <w:marRight w:val="0"/>
      <w:marTop w:val="0"/>
      <w:marBottom w:val="0"/>
      <w:divBdr>
        <w:top w:val="none" w:sz="0" w:space="0" w:color="auto"/>
        <w:left w:val="none" w:sz="0" w:space="0" w:color="auto"/>
        <w:bottom w:val="none" w:sz="0" w:space="0" w:color="auto"/>
        <w:right w:val="none" w:sz="0" w:space="0" w:color="auto"/>
      </w:divBdr>
    </w:div>
    <w:div w:id="501353853">
      <w:bodyDiv w:val="1"/>
      <w:marLeft w:val="0"/>
      <w:marRight w:val="0"/>
      <w:marTop w:val="0"/>
      <w:marBottom w:val="0"/>
      <w:divBdr>
        <w:top w:val="none" w:sz="0" w:space="0" w:color="auto"/>
        <w:left w:val="none" w:sz="0" w:space="0" w:color="auto"/>
        <w:bottom w:val="none" w:sz="0" w:space="0" w:color="auto"/>
        <w:right w:val="none" w:sz="0" w:space="0" w:color="auto"/>
      </w:divBdr>
      <w:divsChild>
        <w:div w:id="791822865">
          <w:marLeft w:val="0"/>
          <w:marRight w:val="0"/>
          <w:marTop w:val="0"/>
          <w:marBottom w:val="9000"/>
          <w:divBdr>
            <w:top w:val="none" w:sz="0" w:space="0" w:color="auto"/>
            <w:left w:val="none" w:sz="0" w:space="0" w:color="auto"/>
            <w:bottom w:val="none" w:sz="0" w:space="0" w:color="auto"/>
            <w:right w:val="none" w:sz="0" w:space="0" w:color="auto"/>
          </w:divBdr>
          <w:divsChild>
            <w:div w:id="228662408">
              <w:marLeft w:val="0"/>
              <w:marRight w:val="0"/>
              <w:marTop w:val="0"/>
              <w:marBottom w:val="0"/>
              <w:divBdr>
                <w:top w:val="none" w:sz="0" w:space="0" w:color="auto"/>
                <w:left w:val="none" w:sz="0" w:space="0" w:color="auto"/>
                <w:bottom w:val="none" w:sz="0" w:space="0" w:color="auto"/>
                <w:right w:val="none" w:sz="0" w:space="0" w:color="auto"/>
              </w:divBdr>
              <w:divsChild>
                <w:div w:id="1164979800">
                  <w:marLeft w:val="0"/>
                  <w:marRight w:val="0"/>
                  <w:marTop w:val="0"/>
                  <w:marBottom w:val="0"/>
                  <w:divBdr>
                    <w:top w:val="none" w:sz="0" w:space="0" w:color="auto"/>
                    <w:left w:val="none" w:sz="0" w:space="0" w:color="auto"/>
                    <w:bottom w:val="none" w:sz="0" w:space="0" w:color="auto"/>
                    <w:right w:val="none" w:sz="0" w:space="0" w:color="auto"/>
                  </w:divBdr>
                  <w:divsChild>
                    <w:div w:id="612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32439">
          <w:marLeft w:val="0"/>
          <w:marRight w:val="0"/>
          <w:marTop w:val="0"/>
          <w:marBottom w:val="0"/>
          <w:divBdr>
            <w:top w:val="none" w:sz="0" w:space="0" w:color="auto"/>
            <w:left w:val="none" w:sz="0" w:space="0" w:color="auto"/>
            <w:bottom w:val="none" w:sz="0" w:space="0" w:color="auto"/>
            <w:right w:val="none" w:sz="0" w:space="0" w:color="auto"/>
          </w:divBdr>
          <w:divsChild>
            <w:div w:id="1387949790">
              <w:marLeft w:val="0"/>
              <w:marRight w:val="0"/>
              <w:marTop w:val="0"/>
              <w:marBottom w:val="0"/>
              <w:divBdr>
                <w:top w:val="none" w:sz="0" w:space="0" w:color="auto"/>
                <w:left w:val="none" w:sz="0" w:space="0" w:color="auto"/>
                <w:bottom w:val="none" w:sz="0" w:space="0" w:color="auto"/>
                <w:right w:val="none" w:sz="0" w:space="0" w:color="auto"/>
              </w:divBdr>
              <w:divsChild>
                <w:div w:id="15566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97815">
      <w:bodyDiv w:val="1"/>
      <w:marLeft w:val="0"/>
      <w:marRight w:val="0"/>
      <w:marTop w:val="0"/>
      <w:marBottom w:val="0"/>
      <w:divBdr>
        <w:top w:val="none" w:sz="0" w:space="0" w:color="auto"/>
        <w:left w:val="none" w:sz="0" w:space="0" w:color="auto"/>
        <w:bottom w:val="none" w:sz="0" w:space="0" w:color="auto"/>
        <w:right w:val="none" w:sz="0" w:space="0" w:color="auto"/>
      </w:divBdr>
    </w:div>
    <w:div w:id="822936162">
      <w:bodyDiv w:val="1"/>
      <w:marLeft w:val="0"/>
      <w:marRight w:val="0"/>
      <w:marTop w:val="0"/>
      <w:marBottom w:val="0"/>
      <w:divBdr>
        <w:top w:val="none" w:sz="0" w:space="0" w:color="auto"/>
        <w:left w:val="none" w:sz="0" w:space="0" w:color="auto"/>
        <w:bottom w:val="none" w:sz="0" w:space="0" w:color="auto"/>
        <w:right w:val="none" w:sz="0" w:space="0" w:color="auto"/>
      </w:divBdr>
    </w:div>
    <w:div w:id="1092049292">
      <w:bodyDiv w:val="1"/>
      <w:marLeft w:val="0"/>
      <w:marRight w:val="0"/>
      <w:marTop w:val="0"/>
      <w:marBottom w:val="0"/>
      <w:divBdr>
        <w:top w:val="none" w:sz="0" w:space="0" w:color="auto"/>
        <w:left w:val="none" w:sz="0" w:space="0" w:color="auto"/>
        <w:bottom w:val="none" w:sz="0" w:space="0" w:color="auto"/>
        <w:right w:val="none" w:sz="0" w:space="0" w:color="auto"/>
      </w:divBdr>
    </w:div>
    <w:div w:id="1254706191">
      <w:bodyDiv w:val="1"/>
      <w:marLeft w:val="0"/>
      <w:marRight w:val="0"/>
      <w:marTop w:val="0"/>
      <w:marBottom w:val="0"/>
      <w:divBdr>
        <w:top w:val="none" w:sz="0" w:space="0" w:color="auto"/>
        <w:left w:val="none" w:sz="0" w:space="0" w:color="auto"/>
        <w:bottom w:val="none" w:sz="0" w:space="0" w:color="auto"/>
        <w:right w:val="none" w:sz="0" w:space="0" w:color="auto"/>
      </w:divBdr>
    </w:div>
    <w:div w:id="1363902392">
      <w:bodyDiv w:val="1"/>
      <w:marLeft w:val="0"/>
      <w:marRight w:val="0"/>
      <w:marTop w:val="0"/>
      <w:marBottom w:val="0"/>
      <w:divBdr>
        <w:top w:val="none" w:sz="0" w:space="0" w:color="auto"/>
        <w:left w:val="none" w:sz="0" w:space="0" w:color="auto"/>
        <w:bottom w:val="none" w:sz="0" w:space="0" w:color="auto"/>
        <w:right w:val="none" w:sz="0" w:space="0" w:color="auto"/>
      </w:divBdr>
    </w:div>
    <w:div w:id="1466893665">
      <w:bodyDiv w:val="1"/>
      <w:marLeft w:val="0"/>
      <w:marRight w:val="0"/>
      <w:marTop w:val="0"/>
      <w:marBottom w:val="0"/>
      <w:divBdr>
        <w:top w:val="none" w:sz="0" w:space="0" w:color="auto"/>
        <w:left w:val="none" w:sz="0" w:space="0" w:color="auto"/>
        <w:bottom w:val="none" w:sz="0" w:space="0" w:color="auto"/>
        <w:right w:val="none" w:sz="0" w:space="0" w:color="auto"/>
      </w:divBdr>
    </w:div>
    <w:div w:id="1558935419">
      <w:bodyDiv w:val="1"/>
      <w:marLeft w:val="0"/>
      <w:marRight w:val="0"/>
      <w:marTop w:val="0"/>
      <w:marBottom w:val="0"/>
      <w:divBdr>
        <w:top w:val="none" w:sz="0" w:space="0" w:color="auto"/>
        <w:left w:val="none" w:sz="0" w:space="0" w:color="auto"/>
        <w:bottom w:val="none" w:sz="0" w:space="0" w:color="auto"/>
        <w:right w:val="none" w:sz="0" w:space="0" w:color="auto"/>
      </w:divBdr>
    </w:div>
    <w:div w:id="20304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65CF-12D9-4BFF-A99C-4AD7E463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1007</Words>
  <Characters>11174</Characters>
  <Application>Microsoft Office Word</Application>
  <DocSecurity>0</DocSecurity>
  <Lines>93</Lines>
  <Paragraphs>24</Paragraphs>
  <ScaleCrop>false</ScaleCrop>
  <HeadingPairs>
    <vt:vector size="2" baseType="variant">
      <vt:variant>
        <vt:lpstr>Название</vt:lpstr>
      </vt:variant>
      <vt:variant>
        <vt:i4>1</vt:i4>
      </vt:variant>
    </vt:vector>
  </HeadingPairs>
  <TitlesOfParts>
    <vt:vector size="1" baseType="lpstr">
      <vt:lpstr>АДМИНИСТРАЦИЯ КУГЕЙСКОГО СЕЛЬСКОГО  ПОСЕЛЕНИЯ</vt:lpstr>
    </vt:vector>
  </TitlesOfParts>
  <Company/>
  <LinksUpToDate>false</LinksUpToDate>
  <CharactersWithSpaces>12157</CharactersWithSpaces>
  <SharedDoc>false</SharedDoc>
  <HLinks>
    <vt:vector size="84" baseType="variant">
      <vt:variant>
        <vt:i4>6357088</vt:i4>
      </vt:variant>
      <vt:variant>
        <vt:i4>39</vt:i4>
      </vt:variant>
      <vt:variant>
        <vt:i4>0</vt:i4>
      </vt:variant>
      <vt:variant>
        <vt:i4>5</vt:i4>
      </vt:variant>
      <vt:variant>
        <vt:lpwstr>https://internet.garant.ru/</vt:lpwstr>
      </vt:variant>
      <vt:variant>
        <vt:lpwstr>/document/19504882/entry/1200</vt:lpwstr>
      </vt:variant>
      <vt:variant>
        <vt:i4>6357091</vt:i4>
      </vt:variant>
      <vt:variant>
        <vt:i4>36</vt:i4>
      </vt:variant>
      <vt:variant>
        <vt:i4>0</vt:i4>
      </vt:variant>
      <vt:variant>
        <vt:i4>5</vt:i4>
      </vt:variant>
      <vt:variant>
        <vt:lpwstr>https://internet.garant.ru/</vt:lpwstr>
      </vt:variant>
      <vt:variant>
        <vt:lpwstr>/document/19504882/entry/1100</vt:lpwstr>
      </vt:variant>
      <vt:variant>
        <vt:i4>7077991</vt:i4>
      </vt:variant>
      <vt:variant>
        <vt:i4>33</vt:i4>
      </vt:variant>
      <vt:variant>
        <vt:i4>0</vt:i4>
      </vt:variant>
      <vt:variant>
        <vt:i4>5</vt:i4>
      </vt:variant>
      <vt:variant>
        <vt:lpwstr>https://internet.garant.ru/</vt:lpwstr>
      </vt:variant>
      <vt:variant>
        <vt:lpwstr>/document/19504882/entry/5590</vt:lpwstr>
      </vt:variant>
      <vt:variant>
        <vt:i4>7077991</vt:i4>
      </vt:variant>
      <vt:variant>
        <vt:i4>30</vt:i4>
      </vt:variant>
      <vt:variant>
        <vt:i4>0</vt:i4>
      </vt:variant>
      <vt:variant>
        <vt:i4>5</vt:i4>
      </vt:variant>
      <vt:variant>
        <vt:lpwstr>https://internet.garant.ru/</vt:lpwstr>
      </vt:variant>
      <vt:variant>
        <vt:lpwstr>/document/19504882/entry/559</vt:lpwstr>
      </vt:variant>
      <vt:variant>
        <vt:i4>7143527</vt:i4>
      </vt:variant>
      <vt:variant>
        <vt:i4>27</vt:i4>
      </vt:variant>
      <vt:variant>
        <vt:i4>0</vt:i4>
      </vt:variant>
      <vt:variant>
        <vt:i4>5</vt:i4>
      </vt:variant>
      <vt:variant>
        <vt:lpwstr>https://internet.garant.ru/</vt:lpwstr>
      </vt:variant>
      <vt:variant>
        <vt:lpwstr>/document/19504882/entry/558</vt:lpwstr>
      </vt:variant>
      <vt:variant>
        <vt:i4>6488167</vt:i4>
      </vt:variant>
      <vt:variant>
        <vt:i4>24</vt:i4>
      </vt:variant>
      <vt:variant>
        <vt:i4>0</vt:i4>
      </vt:variant>
      <vt:variant>
        <vt:i4>5</vt:i4>
      </vt:variant>
      <vt:variant>
        <vt:lpwstr>https://internet.garant.ru/</vt:lpwstr>
      </vt:variant>
      <vt:variant>
        <vt:lpwstr>/document/19504882/entry/556</vt:lpwstr>
      </vt:variant>
      <vt:variant>
        <vt:i4>6619234</vt:i4>
      </vt:variant>
      <vt:variant>
        <vt:i4>21</vt:i4>
      </vt:variant>
      <vt:variant>
        <vt:i4>0</vt:i4>
      </vt:variant>
      <vt:variant>
        <vt:i4>5</vt:i4>
      </vt:variant>
      <vt:variant>
        <vt:lpwstr>https://internet.garant.ru/</vt:lpwstr>
      </vt:variant>
      <vt:variant>
        <vt:lpwstr>/document/19504882/entry/500</vt:lpwstr>
      </vt:variant>
      <vt:variant>
        <vt:i4>6553697</vt:i4>
      </vt:variant>
      <vt:variant>
        <vt:i4>18</vt:i4>
      </vt:variant>
      <vt:variant>
        <vt:i4>0</vt:i4>
      </vt:variant>
      <vt:variant>
        <vt:i4>5</vt:i4>
      </vt:variant>
      <vt:variant>
        <vt:lpwstr>https://internet.garant.ru/</vt:lpwstr>
      </vt:variant>
      <vt:variant>
        <vt:lpwstr>/document/19504882/entry/337</vt:lpwstr>
      </vt:variant>
      <vt:variant>
        <vt:i4>6291552</vt:i4>
      </vt:variant>
      <vt:variant>
        <vt:i4>15</vt:i4>
      </vt:variant>
      <vt:variant>
        <vt:i4>0</vt:i4>
      </vt:variant>
      <vt:variant>
        <vt:i4>5</vt:i4>
      </vt:variant>
      <vt:variant>
        <vt:lpwstr>https://internet.garant.ru/</vt:lpwstr>
      </vt:variant>
      <vt:variant>
        <vt:lpwstr>/document/19504882/entry/2226</vt:lpwstr>
      </vt:variant>
      <vt:variant>
        <vt:i4>6488160</vt:i4>
      </vt:variant>
      <vt:variant>
        <vt:i4>12</vt:i4>
      </vt:variant>
      <vt:variant>
        <vt:i4>0</vt:i4>
      </vt:variant>
      <vt:variant>
        <vt:i4>5</vt:i4>
      </vt:variant>
      <vt:variant>
        <vt:lpwstr>https://internet.garant.ru/</vt:lpwstr>
      </vt:variant>
      <vt:variant>
        <vt:lpwstr>/document/19504882/entry/2217</vt:lpwstr>
      </vt:variant>
      <vt:variant>
        <vt:i4>6750304</vt:i4>
      </vt:variant>
      <vt:variant>
        <vt:i4>9</vt:i4>
      </vt:variant>
      <vt:variant>
        <vt:i4>0</vt:i4>
      </vt:variant>
      <vt:variant>
        <vt:i4>5</vt:i4>
      </vt:variant>
      <vt:variant>
        <vt:lpwstr>https://internet.garant.ru/</vt:lpwstr>
      </vt:variant>
      <vt:variant>
        <vt:lpwstr>/document/19504882/entry/225</vt:lpwstr>
      </vt:variant>
      <vt:variant>
        <vt:i4>6684768</vt:i4>
      </vt:variant>
      <vt:variant>
        <vt:i4>6</vt:i4>
      </vt:variant>
      <vt:variant>
        <vt:i4>0</vt:i4>
      </vt:variant>
      <vt:variant>
        <vt:i4>5</vt:i4>
      </vt:variant>
      <vt:variant>
        <vt:lpwstr>https://internet.garant.ru/</vt:lpwstr>
      </vt:variant>
      <vt:variant>
        <vt:lpwstr>/document/19504882/entry/224</vt:lpwstr>
      </vt:variant>
      <vt:variant>
        <vt:i4>6357088</vt:i4>
      </vt:variant>
      <vt:variant>
        <vt:i4>3</vt:i4>
      </vt:variant>
      <vt:variant>
        <vt:i4>0</vt:i4>
      </vt:variant>
      <vt:variant>
        <vt:i4>5</vt:i4>
      </vt:variant>
      <vt:variant>
        <vt:lpwstr>https://internet.garant.ru/</vt:lpwstr>
      </vt:variant>
      <vt:variant>
        <vt:lpwstr>/document/19504882/entry/223</vt:lpwstr>
      </vt:variant>
      <vt:variant>
        <vt:i4>6291552</vt:i4>
      </vt:variant>
      <vt:variant>
        <vt:i4>0</vt:i4>
      </vt:variant>
      <vt:variant>
        <vt:i4>0</vt:i4>
      </vt:variant>
      <vt:variant>
        <vt:i4>5</vt:i4>
      </vt:variant>
      <vt:variant>
        <vt:lpwstr>https://internet.garant.ru/</vt:lpwstr>
      </vt:variant>
      <vt:variant>
        <vt:lpwstr>/document/19504882/entry/222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КУГЕЙСКОГО СЕЛЬСКОГО  ПОСЕЛЕНИЯ</dc:title>
  <dc:creator>Kugey</dc:creator>
  <cp:lastModifiedBy>User</cp:lastModifiedBy>
  <cp:revision>2</cp:revision>
  <cp:lastPrinted>2026-03-31T05:57:00Z</cp:lastPrinted>
  <dcterms:created xsi:type="dcterms:W3CDTF">2026-03-31T05:59:00Z</dcterms:created>
  <dcterms:modified xsi:type="dcterms:W3CDTF">2026-03-31T05:59:00Z</dcterms:modified>
</cp:coreProperties>
</file>