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1238AB4" w:rsidR="008712E2" w:rsidRPr="008712E2" w:rsidRDefault="0064569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D4513">
        <w:rPr>
          <w:rFonts w:ascii="Times New Roman" w:hAnsi="Times New Roman" w:cs="Times New Roman"/>
          <w:sz w:val="32"/>
          <w:szCs w:val="32"/>
        </w:rPr>
        <w:t>7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 w:rsidR="005D4513">
        <w:rPr>
          <w:rFonts w:ascii="Times New Roman" w:hAnsi="Times New Roman" w:cs="Times New Roman"/>
          <w:sz w:val="32"/>
          <w:szCs w:val="32"/>
        </w:rPr>
        <w:t>апреля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2024 года в 15:00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Октябрьская, 35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 в Администрацию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195F9C86" w14:textId="19C1DBC1" w:rsidR="00326A5A" w:rsidRPr="005D4513" w:rsidRDefault="005D4513" w:rsidP="005D4513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D4513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на территории </w:t>
      </w:r>
      <w:proofErr w:type="spellStart"/>
      <w:r w:rsidRPr="005D4513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5D4513">
        <w:rPr>
          <w:rFonts w:ascii="Times New Roman" w:hAnsi="Times New Roman" w:cs="Times New Roman"/>
          <w:sz w:val="28"/>
          <w:szCs w:val="28"/>
        </w:rPr>
        <w:t xml:space="preserve"> сельского поселения по отчету об исполнении бюджета </w:t>
      </w:r>
      <w:proofErr w:type="spellStart"/>
      <w:r w:rsidRPr="005D4513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5D451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за 2023 год»</w:t>
      </w:r>
    </w:p>
    <w:sectPr w:rsidR="00326A5A" w:rsidRPr="005D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26A5A"/>
    <w:rsid w:val="00377694"/>
    <w:rsid w:val="003C577D"/>
    <w:rsid w:val="005D4513"/>
    <w:rsid w:val="00645692"/>
    <w:rsid w:val="00652702"/>
    <w:rsid w:val="007262CD"/>
    <w:rsid w:val="00753B8C"/>
    <w:rsid w:val="007738B0"/>
    <w:rsid w:val="00834CF9"/>
    <w:rsid w:val="008712E2"/>
    <w:rsid w:val="00A26EE0"/>
    <w:rsid w:val="00AC5626"/>
    <w:rsid w:val="00AD384C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2025-03-03T13:27:00Z</dcterms:created>
  <dcterms:modified xsi:type="dcterms:W3CDTF">2025-03-03T13:27:00Z</dcterms:modified>
</cp:coreProperties>
</file>