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A0" w:rsidRDefault="00D25DA0">
      <w:r>
        <w:rPr>
          <w:noProof/>
        </w:rPr>
        <w:drawing>
          <wp:inline distT="0" distB="0" distL="0" distR="0">
            <wp:extent cx="4581525" cy="3600450"/>
            <wp:effectExtent l="19050" t="0" r="9525" b="0"/>
            <wp:docPr id="1" name="Рисунок 1" descr="C:\Users\Acer Extensa 2\Downloads\photo_2024-06-10_09-42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Extensa 2\Downloads\photo_2024-06-10_09-42-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DA0" w:rsidRDefault="00D25DA0"/>
    <w:p w:rsidR="00000000" w:rsidRPr="00D25DA0" w:rsidRDefault="00D25DA0" w:rsidP="00D25DA0">
      <w:pPr>
        <w:jc w:val="both"/>
        <w:rPr>
          <w:rFonts w:ascii="Times New Roman" w:hAnsi="Times New Roman" w:cs="Times New Roman"/>
          <w:sz w:val="28"/>
        </w:rPr>
      </w:pPr>
      <w:r w:rsidRPr="00D25DA0">
        <w:rPr>
          <w:rFonts w:ascii="Times New Roman" w:hAnsi="Times New Roman" w:cs="Times New Roman"/>
          <w:sz w:val="28"/>
        </w:rPr>
        <w:t xml:space="preserve">Приглашаем жителей Азовского района принять участие в опросе населения об оценке </w:t>
      </w:r>
      <w:proofErr w:type="gramStart"/>
      <w:r w:rsidRPr="00D25DA0">
        <w:rPr>
          <w:rFonts w:ascii="Times New Roman" w:hAnsi="Times New Roman" w:cs="Times New Roman"/>
          <w:sz w:val="28"/>
        </w:rPr>
        <w:t>эффективности деятельности руководителей органов местного самоуправления муниципальных</w:t>
      </w:r>
      <w:proofErr w:type="gramEnd"/>
      <w:r w:rsidRPr="00D25DA0">
        <w:rPr>
          <w:rFonts w:ascii="Times New Roman" w:hAnsi="Times New Roman" w:cs="Times New Roman"/>
          <w:sz w:val="28"/>
        </w:rPr>
        <w:t xml:space="preserve"> образований, унитарных предприятий и учреждений, акционерных обществ, осуществляющих оказание услуг населению по ссылке: </w:t>
      </w:r>
      <w:hyperlink r:id="rId5" w:history="1">
        <w:r w:rsidRPr="00D25DA0">
          <w:rPr>
            <w:rStyle w:val="a3"/>
            <w:rFonts w:ascii="Times New Roman" w:hAnsi="Times New Roman" w:cs="Times New Roman"/>
            <w:sz w:val="28"/>
          </w:rPr>
          <w:t>https://monitoring61.ru/quiz/polls/invite?ifr=1&amp;cookie=1</w:t>
        </w:r>
      </w:hyperlink>
    </w:p>
    <w:p w:rsidR="00D25DA0" w:rsidRPr="00D25DA0" w:rsidRDefault="00D25DA0" w:rsidP="00D25DA0">
      <w:pPr>
        <w:jc w:val="both"/>
        <w:rPr>
          <w:rFonts w:ascii="Times New Roman" w:hAnsi="Times New Roman" w:cs="Times New Roman"/>
          <w:sz w:val="28"/>
        </w:rPr>
      </w:pPr>
      <w:r w:rsidRPr="00D25DA0">
        <w:rPr>
          <w:rFonts w:ascii="Times New Roman" w:hAnsi="Times New Roman" w:cs="Times New Roman"/>
          <w:sz w:val="28"/>
        </w:rPr>
        <w:t>Ваше мнение важно для оценки деятельности руководителей органов местного самоуправления и организаций.</w:t>
      </w:r>
    </w:p>
    <w:sectPr w:rsidR="00D25DA0" w:rsidRPr="00D25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DA0"/>
    <w:rsid w:val="00D2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D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itoring61.ru/quiz/polls/invite?ifr=1&amp;cookie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2024-06-10T06:43:00Z</dcterms:created>
  <dcterms:modified xsi:type="dcterms:W3CDTF">2024-06-10T06:45:00Z</dcterms:modified>
</cp:coreProperties>
</file>