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D6" w:rsidRPr="00AE6055" w:rsidRDefault="004604D6" w:rsidP="00460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55">
        <w:rPr>
          <w:rFonts w:ascii="Times New Roman" w:hAnsi="Times New Roman" w:cs="Times New Roman"/>
          <w:b/>
          <w:sz w:val="28"/>
          <w:szCs w:val="28"/>
        </w:rPr>
        <w:t>Несвоевременная выплата алиментов</w:t>
      </w:r>
    </w:p>
    <w:p w:rsidR="004604D6" w:rsidRDefault="004604D6" w:rsidP="0046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04D6" w:rsidRDefault="004604D6" w:rsidP="00460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404B3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Ответственность за несвоевременную уплату алиментов в виде неустойки установлена частью 2 ст. 115 Семейного Кодекса Российской Федерации, согласно которой, при образовании задолженности по вине лица, обязанного выплачивать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604D6" w:rsidRDefault="004604D6" w:rsidP="00460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Родитель, с которым проживает ребенок, вправе самостоятельно обратиться с исковым заявлением в суд.</w:t>
      </w:r>
    </w:p>
    <w:p w:rsidR="004604D6" w:rsidRDefault="004604D6" w:rsidP="004604D6">
      <w:pPr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Статьей</w:t>
      </w:r>
      <w:r w:rsidRPr="00404B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45 ГПК РФ установлено, что прокурор вправе обратиться в суд с заявлением в защиту прав, свобод и законных интересов граждан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4604D6" w:rsidRPr="00EB3440" w:rsidRDefault="004604D6" w:rsidP="004604D6">
      <w:pPr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Таким образом, можно подать в прокуратуру города заявление с просьбой об обращении в интересах несовершеннолетнего ребенка с исковым заявлением в суд о взыскании неустойки за несвоевременную выплату алиментов.</w:t>
      </w:r>
    </w:p>
    <w:p w:rsidR="000B45BE" w:rsidRDefault="000B45BE"/>
    <w:p w:rsidR="00C26457" w:rsidRPr="00C26457" w:rsidRDefault="00C264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6457">
        <w:rPr>
          <w:rFonts w:ascii="Times New Roman" w:hAnsi="Times New Roman" w:cs="Times New Roman"/>
          <w:sz w:val="28"/>
          <w:szCs w:val="28"/>
        </w:rPr>
        <w:t>15.08.2023</w:t>
      </w:r>
      <w:bookmarkEnd w:id="0"/>
    </w:p>
    <w:sectPr w:rsidR="00C26457" w:rsidRPr="00C2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6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4604D6"/>
    <w:rsid w:val="00515F12"/>
    <w:rsid w:val="005829E5"/>
    <w:rsid w:val="006444B7"/>
    <w:rsid w:val="006774A8"/>
    <w:rsid w:val="0083624B"/>
    <w:rsid w:val="00971A10"/>
    <w:rsid w:val="00C1153D"/>
    <w:rsid w:val="00C122F7"/>
    <w:rsid w:val="00C2645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EFC"/>
  <w15:chartTrackingRefBased/>
  <w15:docId w15:val="{481A2620-3532-4D02-B117-8F2E0AA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2023-12-26T11:15:00Z</dcterms:created>
  <dcterms:modified xsi:type="dcterms:W3CDTF">2023-12-26T12:01:00Z</dcterms:modified>
</cp:coreProperties>
</file>