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000" w:rsidRPr="00E92000" w:rsidRDefault="00E92000" w:rsidP="00E92000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30"/>
          <w:szCs w:val="30"/>
          <w:lang w:eastAsia="ru-RU"/>
        </w:rPr>
      </w:pPr>
      <w:r w:rsidRPr="00E92000">
        <w:rPr>
          <w:rFonts w:ascii="Times New Roman" w:eastAsia="Times New Roman" w:hAnsi="Times New Roman" w:cs="Times New Roman"/>
          <w:color w:val="000000"/>
          <w:kern w:val="36"/>
          <w:sz w:val="30"/>
          <w:szCs w:val="30"/>
          <w:lang w:eastAsia="ru-RU"/>
        </w:rPr>
        <w:t>Интернет-мошенничество - памятка для граждан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009900"/>
            <wp:effectExtent l="19050" t="0" r="0" b="0"/>
            <wp:docPr id="1" name="Рисунок 1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В последние годы широкую популярность получили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смс-рассылки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или электронные письма с сообщениями о выигрыше автомобиля либо других ценных призов. Для получения «выигрыша» злоумышленники обычно просят перевести на электронные счета определенную сумму денег, мотивируя это необходимостью уплаты налогов, таможенных пошлин, транспортных расходов и т.д. После получения денежных средств они перестают выходить на связь либо просят перевести дополнительные суммы на оформление выигрыша.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Оградить себя от подобного рода преступлений предельно просто. Прежде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всего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необходимо быть благоразумным. Задумайтесь над тем, принимали ли вы участие в розыгрыше призов? Знакома ли вам организация, направившая уведомление о выигрыше? Откуда организаторам акции известны ваши контактные данные? Если вы не можете ответить хотя бы на один из этих вопросов, рекомендуем вам проигнорировать поступившее сообщение.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Если вы решили испытать счастье и выйти на связь с организаторами розыгрыша, постарайтесь получить от них максимально возможную информацию об акции, условиях участия в ней и правилах ее проведения. Помните, что упоминание вашего имени на Интернет-сайте не является подтверждением добропорядочности организаторов акции и гарантией вашего выигрыша.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Любая просьба перевести денежные средства для получения выигрыша должна насторожить вас. Помните, что выигрыш в лотерею влечет за собой налоговые </w:t>
      </w: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>обязательства,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т.н. «электронные кошельки».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Будьте бдительны и помните о том, что для того, чтобы что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-т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о выиграть, необходимо принимать участие в розыгрыше. Все упоминания о том, что ваш номер является «счастливым» и оказался в списке участников лотереи, являются, как правило, лишь уловкой для привлечения вашего внимания.</w:t>
      </w:r>
    </w:p>
    <w:p w:rsidR="00E92000" w:rsidRPr="00E92000" w:rsidRDefault="00E92000" w:rsidP="00E92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00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noshade="t" o:hr="t" fillcolor="black" stroked="f"/>
        </w:pic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419475"/>
            <wp:effectExtent l="19050" t="0" r="0" b="0"/>
            <wp:docPr id="3" name="Рисунок 3" descr="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Нередки случаи мошенничеств, связанных с деятельностью </w:t>
      </w:r>
      <w:proofErr w:type="spellStart"/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Интернет-магазинов</w:t>
      </w:r>
      <w:proofErr w:type="spellEnd"/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и сайтов по продаже авиабилетов. Чем привлекают потенциальных жертв мошенники? Прежде всего - необоснованно низкими ценами. При заказе товаров вас попросят внести предоплату, зачастую путем внесения денежных средств на некий виртуальный кошелек посредством терминала </w:t>
      </w:r>
      <w:proofErr w:type="spellStart"/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экспресс-оплаты</w:t>
      </w:r>
      <w:proofErr w:type="spellEnd"/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. Далее магазин в течение нескольких дней будет придумывать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отговорки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и обещать вам скорую доставку товара, а потом бесследно исчезнет либо пришлет некачественный товар.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Цель подобных сайтов – обмануть максимальное количество людей за короткий срок. Создать Интернет-сайт сегодня – дело нескольких минут, поэтому вскоре после прекращения работы сайт возродится по другому адресу, с другим дизайном и под другим названием.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 xml:space="preserve">Если вы хотите купить товар по предоплате помните, что серьезные </w:t>
      </w:r>
      <w:proofErr w:type="spellStart"/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Интернет-магазины</w:t>
      </w:r>
      <w:proofErr w:type="spellEnd"/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не будут просить вас перечислить деньги на виртуальный кошелек или счет мобильного телефона. Поищите информацию о магазине в сети Интернет, посмотрите, как долго он находится на рынке. Если вы имеете дело с сайтом крупной или известной вам компании, убедитесь в правильности написания адреса ресурса в адресной строке вашего браузера. При необходимости потребуйте от администраторов магазина предоставить вам информацию о юридическом лице, проверьте ее, используя общедоступные базы данных налоговых органов и реестр юридических лиц. Убедитесь в том, что вы знаете адрес, по которому вы сможете направить претензию в случае, если вы будете недовольны покупкой.</w:t>
      </w:r>
    </w:p>
    <w:p w:rsidR="00E92000" w:rsidRPr="00E92000" w:rsidRDefault="00E92000" w:rsidP="00E92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00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noshade="t" o:hr="t" fillcolor="black" stroked="f"/>
        </w:pic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009900"/>
            <wp:effectExtent l="19050" t="0" r="0" b="0"/>
            <wp:docPr id="5" name="Рисунок 5" descr="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Заметно участились случаи рассылки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смс-сообщений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, содержащих информацию о том, что банковская карта абонента заблокирована в силу ряда причин. Иногда подобные сообщения содержат призыв перевести деньги для разблокировки карты, иногда абонента просят позвонить или отправить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смс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на короткий номер.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Необходимо помнить о том, что единственная организация, которая сможет проинформировать вас о состоянии вашей карты – это банк, обслуживающий ее. Если у вас есть подозрения о том, что с вашей картой что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–т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о не в порядке, если вы получили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смс-уведомление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о ее блокировке, немедленно обратитесь в банк. Телефон клиентской службы банка обычно указан на обороте карты. Не звоните и не отправляйте </w:t>
      </w: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 xml:space="preserve">сообщения на номера, указанные в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смс-уведомлении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, за это может взиматься дополнительная плата.</w:t>
      </w:r>
    </w:p>
    <w:p w:rsidR="00E92000" w:rsidRPr="00E92000" w:rsidRDefault="00E92000" w:rsidP="00E92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00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0" style="width:0;height:1.5pt" o:hralign="center" o:hrstd="t" o:hrnoshade="t" o:hr="t" fillcolor="black" stroked="f"/>
        </w:pic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3390900"/>
            <wp:effectExtent l="19050" t="0" r="0" b="0"/>
            <wp:docPr id="7" name="Рисунок 7" descr="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Один из популярных способов мошенничеств, основанных на доверии связан с размещением объявлений о продаже товаров на электронных досках объявлений и </w:t>
      </w:r>
      <w:proofErr w:type="spellStart"/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интернет-аукционах</w:t>
      </w:r>
      <w:proofErr w:type="spellEnd"/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. Как правило,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Благоразумие поможет и здесь. Внимательно изучите объявление, посмотрите информацию о лице, разместившем его. Если торговая площадка имеет систему рейтингов продавцов, изучите отзывы, оставленные другими покупателями, не забывая, однако, о том, что преступники могут оставлять положительные отзывы о себе, используя дополнительные учетные записи. Воспользуйтесь </w:t>
      </w:r>
      <w:proofErr w:type="spellStart"/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Интернет-поиском</w:t>
      </w:r>
      <w:proofErr w:type="spellEnd"/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. Иногда достаточно ввести в форму поиска телефонный номер или сетевой псевдоним продавца для того, чтобы обнаружить, что эти данные уже использовались в целях хищения денежных средств и обмана покупателей.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Посмотрите среднюю стоимость аналогичных товаров. Чересчур низкая стоимость должна вызвать у вас подозрение. Если продавец требует перечислить ему полную или частичную предоплату за приобретаемый товар на электронный счет, подумайте, </w:t>
      </w: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>насколько вы готовы доверять незнакомому человеку. Помните, что перечисляя деньги незнакомым лицам посредством анонимных платежных систем, вы не имеете гарантий их возврата в случае, если сделка не состоится.</w:t>
      </w:r>
    </w:p>
    <w:p w:rsidR="00E92000" w:rsidRPr="00E92000" w:rsidRDefault="00E92000" w:rsidP="00E92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00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2" style="width:0;height:1.5pt" o:hralign="center" o:hrstd="t" o:hrnoshade="t" o:hr="t" fillcolor="black" stroked="f"/>
        </w:pic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628900"/>
            <wp:effectExtent l="19050" t="0" r="0" b="0"/>
            <wp:docPr id="9" name="Рисунок 9" descr="2014.02.21-13.58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.02.21-13.58.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1"/>
          <w:szCs w:val="21"/>
          <w:lang w:eastAsia="ru-RU"/>
        </w:rPr>
        <w:t>Покупать авиабилеты через Интернет удобно. Вам не нужно никуда ехать и стоять в очередях. Вы выбираете рейс, дату, оплачиваете билет и получаете его спустя несколько секунд. Сегодня многие люди выбирают именно такой способ приобретения билетов на самолет.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Естественно, мошенники не могут оставить данную сферу без внимания. За последний год существенно увеличилось количество жалоб на обман при покупке электронных билетов. Создать Интернет-сайт по продаже авиабилетов – дело нескольких часов, на смену его названия, адреса и внешнего оформления требуется еще меньше времени. Как правило, обман раскрывается не сразу, некоторые узнают о том, что их билетов не существует, лишь в аэропорту. Это дает мошенникам возможность перенести свой Интернет-ресурс на новое место и продолжать свою преступную деятельность под другим названием.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Чтобы не испортить себе отдых или деловую поездку стоит внимательно отнестись к покупке авиабилетов через сеть Интернет. Воспользуйтесь услугами Интернет-сайта авиакомпании или агентства по продаже билетов, давно зарекомендовавшего себя на рынке. С осторожностью отнеситесь к деятельности неизвестных вам сайтов, особенно тех, которые привлекают ваше внимание специальными предложениями и низкими ценами. Не переводите деньги на электронные кошельки или счета в зарубежных банках. Не поленитесь позвонить в представительство авиакомпании, чтобы убедиться </w:t>
      </w: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 xml:space="preserve">в том, что ваш рейс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существует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и билеты на него еще есть. Эти простые правила позволят вам сэкономить деньги и сберечь нервы.</w:t>
      </w:r>
    </w:p>
    <w:p w:rsidR="00E92000" w:rsidRPr="00E92000" w:rsidRDefault="00E92000" w:rsidP="00E92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00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4" style="width:0;height:1.5pt" o:hralign="center" o:hrstd="t" o:hrnoshade="t" o:hr="t" fillcolor="black" stroked="f"/>
        </w:pic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2500" cy="2933700"/>
            <wp:effectExtent l="19050" t="0" r="0" b="0"/>
            <wp:docPr id="11" name="Рисунок 11" descr="2014.02.21-14.01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.02.21-14.01.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Если вы получили СМС или ММС сообщение со ссылкой на скачивание открытки, музыки, картинки или какой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-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н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ибудь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программы, не спешите открывать её. Перейдя по ссылке вы можете, сами того не подозревая, получить на телефон вирус или оформить подписку на платные услуги.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Посмотрите, с какого номера было отправлено вам сообщение. Даже если сообщение прислал кто -то из знакомых вам людей, будет не лишним дополнительно убедиться в этом, ведь сообщение могло быть отправлено с зараженного телефона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без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его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ведома. Если отправитель вам не знаком, не открывайте его.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Помните, что установка антивирусного программного обеспечения на мобильное устройство - это не прихоть, а мера позволяющая повысить вашу безопасность.</w:t>
      </w:r>
    </w:p>
    <w:p w:rsidR="00E92000" w:rsidRPr="00E92000" w:rsidRDefault="00E92000" w:rsidP="00E92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00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6" style="width:0;height:1.5pt" o:hralign="center" o:hrstd="t" o:hrnoshade="t" o:hr="t" fillcolor="black" stroked="f"/>
        </w:pic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2914650"/>
            <wp:effectExtent l="19050" t="0" r="0" b="0"/>
            <wp:docPr id="13" name="Рисунок 13" descr="2014.02.21-14.05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4.02.21-14.05.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Многие люди сегодня пользуются различными программами для обмена сообщениями и имеют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аккаунты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в социальных сетях. Для многих общение в сети стало настолько привычным, что практически полностью заменило непосредственное живое общение.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Преступникам в наши дни не нужно проводить сложные технические мероприятия для получения доступа к персональным данным, люди охотно делятся ими сами. Размещая детальные сведения о себе в социальных сетях, пользователи доверяют их тысячам людей, далеко не все из которых заслуживают доверия.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Общение в сети в значительной мере обезличено, и за фотографией профиля может скрываться кто угодно. Поэтому не следует раскрывать малознакомому человеку такие подробности вашей жизни, которые могут быть использованы во вред. Помните о том, что видео и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аудиотрансляции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, равно как и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логи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вашей сетевой переписки, могут быть сохранены злоумышленниками и впоследствии использованы в противоправных целях.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Не забывайте, что никто лучше вас самих не сможет позаботиться о сохранности той личной информации, которой вы не хотите делиться с общественностью.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hyperlink r:id="rId11" w:tgtFrame="_blank" w:history="1">
        <w:r w:rsidRPr="00E92000">
          <w:rPr>
            <w:rFonts w:ascii="PT Sans" w:eastAsia="Times New Roman" w:hAnsi="PT Sans" w:cs="Times New Roman"/>
            <w:color w:val="3579C0"/>
            <w:sz w:val="27"/>
            <w:lang w:eastAsia="ru-RU"/>
          </w:rPr>
          <w:t>ПАМЯТК</w:t>
        </w:r>
        <w:proofErr w:type="gramStart"/>
        <w:r w:rsidRPr="00E92000">
          <w:rPr>
            <w:rFonts w:ascii="PT Sans" w:eastAsia="Times New Roman" w:hAnsi="PT Sans" w:cs="Times New Roman"/>
            <w:color w:val="3579C0"/>
            <w:sz w:val="27"/>
            <w:lang w:eastAsia="ru-RU"/>
          </w:rPr>
          <w:t>А(</w:t>
        </w:r>
        <w:proofErr w:type="gramEnd"/>
        <w:r w:rsidRPr="00E92000">
          <w:rPr>
            <w:rFonts w:ascii="PT Sans" w:eastAsia="Times New Roman" w:hAnsi="PT Sans" w:cs="Times New Roman"/>
            <w:color w:val="3579C0"/>
            <w:sz w:val="27"/>
            <w:lang w:eastAsia="ru-RU"/>
          </w:rPr>
          <w:t>Скачать)</w:t>
        </w:r>
      </w:hyperlink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hyperlink r:id="rId12" w:tgtFrame="_blank" w:history="1">
        <w:r w:rsidRPr="00E92000">
          <w:rPr>
            <w:rFonts w:ascii="PT Sans" w:eastAsia="Times New Roman" w:hAnsi="PT Sans" w:cs="Times New Roman"/>
            <w:color w:val="3579C0"/>
            <w:sz w:val="27"/>
            <w:lang w:eastAsia="ru-RU"/>
          </w:rPr>
          <w:t>Советы по определению Интернет-ресурсов, несущих потенциальную угрозу финансовому благополучию пользователей</w:t>
        </w:r>
      </w:hyperlink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>   </w:t>
      </w:r>
      <w:r>
        <w:rPr>
          <w:rFonts w:ascii="PT Sans" w:eastAsia="Times New Roman" w:hAnsi="PT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19325" cy="3143250"/>
            <wp:effectExtent l="19050" t="0" r="9525" b="0"/>
            <wp:docPr id="14" name="Рисунок 14" descr="pamyatka_1_ok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myatka_1_oktyabr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     </w:t>
      </w:r>
      <w:r>
        <w:rPr>
          <w:rFonts w:ascii="PT Sans" w:eastAsia="Times New Roman" w:hAnsi="PT San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62200" cy="3343275"/>
            <wp:effectExtent l="19050" t="0" r="0" b="0"/>
            <wp:docPr id="15" name="Рисунок 15" descr="pamyatka_protiv_moshen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myatka_protiv_moshennik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Информация НЦБ Интерпола МВД России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center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о самых распространенных видах мошеннических действий с использованием компьютерных технологий.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Уважаемые граждане! Если Вы относитесь к активным пользователям Интернета, то рекомендуем Вам обязательно прочитать этот материал!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Мошенничество - это хищение чужого имущества или приобретение права на чужое имущество путём обмана или злоупотребления доверием. Подобная преступная деятельность преследуется законом независимо от места совершения - в реальной или виртуальной среде.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Мошенники постоянно изыскивают все новые и новые варианты хищения чужого имущества. Кратко остановимся на самых распространённых.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«Брачные мошенничества»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Типичный механизм: с использованием сети Интернет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преимущественно на сайтах знаком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ств пр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еступники выбирают жертву, налаживают с ним электронную переписку от имени девушек, обещая приехать с целью создания в будущем семьи. Затем под различными предлогами «невесты» выманивают деньги (на лечение, покупку мобильного телефона, приобретение билетов, оплаты визы и т.д.). Переписка ведется главным образом студентами лингвистических ВУЗов. </w:t>
      </w: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>Направленные жертвами деньги преступники получают на подставных лиц. После получения средств переписка под различными предлогами прекращается.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«Приобретение товаров и услуг посредством сети Интернет»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Мы настолько привыкли покупать в </w:t>
      </w:r>
      <w:proofErr w:type="spellStart"/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интернет-магазинах</w:t>
      </w:r>
      <w:proofErr w:type="spellEnd"/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, что часто становимся невнимательными, чем и пользуются мошенники. Обычно схема мошенничества выглядит так: создаётся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сайт-одностраничник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, на котором выкладываются товары одного визуального признака. Цена на товары обычно весьма привлекательная, ниже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среднерыночной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. Отсутствуют отзывы, минимален интерфейс, указаны скудные контактные данные. Чаще всего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такие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интернет-магазины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работают по 100% предоплате. Переписка о приобретении товаров ведется с использованием электронных почтовых ящиков. По договоренности с продавцом деньги перечисляются, как правило, за границу через "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Western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Union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" на имена различных людей. Конечно же,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псевдо-продавец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после получения денег исчезает!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«Крик о помощи»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Один из самых отвратительных способов хищения денежных средств. В интернете появляется душераздирающая история о борьбе маленького человека за жизнь. Время идёт на часы. Срочно необходимы дорогие лекарства, операция за границей и т.д. Просят оказать помощь всех неравнодушных и перевести деньги на указанные реквизиты.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Мы не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призываем отказывать в помощи всем кто просит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! Но! Прежде чем переводить свои деньги, проверьте - имеются ли контактные данные для связи с родителями (родственниками, опекунами) ребёнка. Позвоните им, найдите их в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соцсетях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, пообщайтесь и убедитесь в честности намерений.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Фишинг</w:t>
      </w:r>
      <w:proofErr w:type="spellEnd"/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Является наиболее опасным и самым распространённым способом мошенничества в интернете. Суть заключается в выманивании у жертвы паролей,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пин-кодов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, номеров и CVV-кодов. Схем, которые помогают мошенникам получить нужные сведения, очень много.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Так, с помощью </w:t>
      </w:r>
      <w:proofErr w:type="spellStart"/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спам-рассылок</w:t>
      </w:r>
      <w:proofErr w:type="spellEnd"/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потенциальным жертвам отправляются подложные письма, якобы, от имени легальных организаций, в которых даны указания зайти на "сайт-двойник" такого учреждения и подтвердить пароли,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пин-коды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и другую информацию, используемую впоследствии злоумышленниками для кражи денег со </w:t>
      </w: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lastRenderedPageBreak/>
        <w:t>счета жертвы. Достаточно распространенным является предложение о работе за границей, уведомление о выигрыше в лотереи, а также сообщения о получении наследства.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«Нигерийские письма»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Один из самых распространённых видов мошенничества. Типичная схема: жертва получает на свою почту письмо о том, что является счастливым обладателем многомиллионного наследства. Затем мошенники просят у получателя письма помощи в многомиллионных денежных операциях (получение наследства, перевод денег из одной страны в другую), обещая процент от сделки. Если получатель согласится участвовать, то у него постепенно выманиваются деньги якобы на оплату сборов, взяток чиновникам и т.п.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b/>
          <w:bCs/>
          <w:color w:val="000000"/>
          <w:sz w:val="24"/>
          <w:szCs w:val="24"/>
          <w:lang w:eastAsia="ru-RU"/>
        </w:rPr>
        <w:t>«Брокерские конторы»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С начала текущего года в НЦБ Интерпола МВД России наблюдается значительный рост количества обращений граждан, пострадавших от действий брокерских контор.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В распоряжении Бюро имеется информация о следующих недобросовестных брокерских компаниях: «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MXTrade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», «MMC1S» и «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TeleTrade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».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Для того, чтобы не потерять свои деньги при выборе брокерской компании необходимо обращать внимание на следующие признаки, которые характеризуют компанию-мошенника: обещание высоких процентов, отсутствие регистрации, обещание стабильной прибыли новичка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м-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трейдерам</w:t>
      </w:r>
      <w:proofErr w:type="spell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Перед тем, как доверить свой капитал, внимательно изучите не только интернет-ресурсы, но и официальную информацию о </w:t>
      </w:r>
      <w:proofErr w:type="gramStart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брокере</w:t>
      </w:r>
      <w:proofErr w:type="gramEnd"/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 xml:space="preserve"> и его регламент.</w:t>
      </w:r>
    </w:p>
    <w:p w:rsidR="00E92000" w:rsidRPr="00E92000" w:rsidRDefault="00E92000" w:rsidP="00E92000">
      <w:pPr>
        <w:shd w:val="clear" w:color="auto" w:fill="FFFFFF"/>
        <w:spacing w:before="150" w:after="150" w:line="408" w:lineRule="atLeast"/>
        <w:jc w:val="both"/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</w:pPr>
      <w:r w:rsidRPr="00E92000">
        <w:rPr>
          <w:rFonts w:ascii="PT Sans" w:eastAsia="Times New Roman" w:hAnsi="PT Sans" w:cs="Times New Roman"/>
          <w:color w:val="000000"/>
          <w:sz w:val="24"/>
          <w:szCs w:val="24"/>
          <w:lang w:eastAsia="ru-RU"/>
        </w:rPr>
        <w:t>Важно! Помните, что инвестирование, предлагаемое на условиях брокерской компании, всегда является высоко рискованным даже при наличии безупречной репутации брокерской компании.</w:t>
      </w:r>
    </w:p>
    <w:p w:rsidR="00A94196" w:rsidRDefault="00A94196"/>
    <w:sectPr w:rsidR="00A94196" w:rsidSect="00A94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2000"/>
    <w:rsid w:val="00A94196"/>
    <w:rsid w:val="00E92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196"/>
  </w:style>
  <w:style w:type="paragraph" w:styleId="1">
    <w:name w:val="heading 1"/>
    <w:basedOn w:val="a"/>
    <w:link w:val="10"/>
    <w:uiPriority w:val="9"/>
    <w:qFormat/>
    <w:rsid w:val="00E920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20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9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2000"/>
    <w:rPr>
      <w:b/>
      <w:bCs/>
    </w:rPr>
  </w:style>
  <w:style w:type="character" w:styleId="a5">
    <w:name w:val="Hyperlink"/>
    <w:basedOn w:val="a0"/>
    <w:uiPriority w:val="99"/>
    <w:semiHidden/>
    <w:unhideWhenUsed/>
    <w:rsid w:val="00E92000"/>
    <w:rPr>
      <w:color w:val="0000FF"/>
      <w:u w:val="single"/>
    </w:rPr>
  </w:style>
  <w:style w:type="paragraph" w:customStyle="1" w:styleId="60">
    <w:name w:val="60"/>
    <w:basedOn w:val="a"/>
    <w:rsid w:val="00E9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1"/>
    <w:basedOn w:val="a"/>
    <w:rsid w:val="00E9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22"/>
    <w:basedOn w:val="a"/>
    <w:rsid w:val="00E9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0">
    <w:name w:val="70"/>
    <w:basedOn w:val="a"/>
    <w:rsid w:val="00E92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6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mvd.ru/document/2817231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mvd.ru/upload/site1/PamjatkaInet.pdf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2085</Words>
  <Characters>11888</Characters>
  <Application>Microsoft Office Word</Application>
  <DocSecurity>0</DocSecurity>
  <Lines>99</Lines>
  <Paragraphs>27</Paragraphs>
  <ScaleCrop>false</ScaleCrop>
  <Company/>
  <LinksUpToDate>false</LinksUpToDate>
  <CharactersWithSpaces>13946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2023-03-14T13:39:00Z</dcterms:created>
  <dcterms:modified xsi:type="dcterms:W3CDTF">2023-03-14T13:40:00Z</dcterms:modified>
</cp:coreProperties>
</file>