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1D" w:rsidRDefault="00D4662A">
      <w:r>
        <w:rPr>
          <w:noProof/>
          <w:lang w:eastAsia="ru-RU"/>
        </w:rPr>
        <w:drawing>
          <wp:inline distT="0" distB="0" distL="0" distR="0" wp14:anchorId="46248995" wp14:editId="02BEF5F8">
            <wp:extent cx="2087880" cy="73248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сновное лого 2 Ростов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013" cy="73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62A" w:rsidRPr="00A26ECA" w:rsidRDefault="00D4662A" w:rsidP="00D466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DC17D7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.11</w:t>
      </w:r>
      <w:r w:rsidRPr="00A26ECA">
        <w:rPr>
          <w:rFonts w:ascii="Times New Roman" w:hAnsi="Times New Roman" w:cs="Times New Roman"/>
          <w:b/>
        </w:rPr>
        <w:t>.2022</w:t>
      </w:r>
    </w:p>
    <w:p w:rsidR="00D4662A" w:rsidRDefault="00D4662A" w:rsidP="00D466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62A" w:rsidRPr="00B11334" w:rsidRDefault="00D4662A" w:rsidP="00D466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«Банк земли» в Ростовской области пополнился </w:t>
      </w:r>
      <w:r>
        <w:rPr>
          <w:rFonts w:ascii="Times New Roman" w:hAnsi="Times New Roman" w:cs="Times New Roman"/>
          <w:b/>
          <w:sz w:val="28"/>
          <w:szCs w:val="28"/>
        </w:rPr>
        <w:br/>
        <w:t>новыми участками</w:t>
      </w:r>
    </w:p>
    <w:p w:rsidR="00D4662A" w:rsidRDefault="00D4662A" w:rsidP="00D466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62A" w:rsidRDefault="00D4662A" w:rsidP="00D466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Сервис «Земля для стройки» набирает все большую популярность в регионе. В октябре </w:t>
      </w:r>
      <w:r w:rsidRPr="00397E1B">
        <w:rPr>
          <w:rFonts w:ascii="Times New Roman" w:hAnsi="Times New Roman" w:cs="Times New Roman"/>
          <w:b/>
          <w:sz w:val="28"/>
          <w:szCs w:val="28"/>
        </w:rPr>
        <w:t>на территории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оборот было вовлечено 34 га </w:t>
      </w:r>
      <w:r w:rsidRPr="00397E1B">
        <w:rPr>
          <w:rFonts w:ascii="Times New Roman" w:hAnsi="Times New Roman" w:cs="Times New Roman"/>
          <w:b/>
          <w:sz w:val="28"/>
          <w:szCs w:val="28"/>
        </w:rPr>
        <w:t>земли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662A" w:rsidRDefault="00190D27" w:rsidP="00D466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D4662A">
        <w:rPr>
          <w:rFonts w:ascii="Times New Roman" w:hAnsi="Times New Roman" w:cs="Times New Roman"/>
          <w:sz w:val="28"/>
          <w:szCs w:val="28"/>
        </w:rPr>
        <w:t xml:space="preserve"> расположены в Пролетарском и Октябрьском районах </w:t>
      </w:r>
      <w:r w:rsidR="004E7D9E">
        <w:rPr>
          <w:rFonts w:ascii="Times New Roman" w:hAnsi="Times New Roman" w:cs="Times New Roman"/>
          <w:sz w:val="28"/>
          <w:szCs w:val="28"/>
        </w:rPr>
        <w:t xml:space="preserve">г. </w:t>
      </w:r>
      <w:r w:rsidR="00D4662A">
        <w:rPr>
          <w:rFonts w:ascii="Times New Roman" w:hAnsi="Times New Roman" w:cs="Times New Roman"/>
          <w:sz w:val="28"/>
          <w:szCs w:val="28"/>
        </w:rPr>
        <w:t xml:space="preserve">Ростова-на-Дону, а также в </w:t>
      </w:r>
      <w:r w:rsidR="004E7D9E">
        <w:rPr>
          <w:rFonts w:ascii="Times New Roman" w:hAnsi="Times New Roman" w:cs="Times New Roman"/>
          <w:sz w:val="28"/>
          <w:szCs w:val="28"/>
        </w:rPr>
        <w:t>г.</w:t>
      </w:r>
      <w:r w:rsidR="00D4662A">
        <w:rPr>
          <w:rFonts w:ascii="Times New Roman" w:hAnsi="Times New Roman" w:cs="Times New Roman"/>
          <w:sz w:val="28"/>
          <w:szCs w:val="28"/>
        </w:rPr>
        <w:t>Новочеркасске.</w:t>
      </w:r>
    </w:p>
    <w:p w:rsidR="00D4662A" w:rsidRDefault="00190D27" w:rsidP="00D466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перспективных </w:t>
      </w:r>
      <w:r w:rsidR="002F475B">
        <w:rPr>
          <w:rFonts w:ascii="Times New Roman" w:hAnsi="Times New Roman" w:cs="Times New Roman"/>
          <w:sz w:val="28"/>
          <w:szCs w:val="28"/>
        </w:rPr>
        <w:t xml:space="preserve">участков </w:t>
      </w:r>
      <w:r>
        <w:rPr>
          <w:rFonts w:ascii="Times New Roman" w:hAnsi="Times New Roman" w:cs="Times New Roman"/>
          <w:sz w:val="28"/>
          <w:szCs w:val="28"/>
        </w:rPr>
        <w:t xml:space="preserve">для строительства жилья в регионе составляет 3 474 га. </w:t>
      </w:r>
      <w:r w:rsidR="00D4662A">
        <w:rPr>
          <w:rFonts w:ascii="Times New Roman" w:hAnsi="Times New Roman" w:cs="Times New Roman"/>
          <w:sz w:val="28"/>
          <w:szCs w:val="28"/>
        </w:rPr>
        <w:t xml:space="preserve">Земельные участки доступны в электронном сервисе «Земля для стройки», который </w:t>
      </w:r>
      <w:r w:rsidR="00B20464">
        <w:rPr>
          <w:rFonts w:ascii="Times New Roman" w:hAnsi="Times New Roman" w:cs="Times New Roman"/>
          <w:sz w:val="28"/>
          <w:szCs w:val="28"/>
        </w:rPr>
        <w:t>действует</w:t>
      </w:r>
      <w:r w:rsidR="00D4662A">
        <w:rPr>
          <w:rFonts w:ascii="Times New Roman" w:hAnsi="Times New Roman" w:cs="Times New Roman"/>
          <w:sz w:val="28"/>
          <w:szCs w:val="28"/>
        </w:rPr>
        <w:t xml:space="preserve"> на платформе Публичной кадастровой карты.</w:t>
      </w:r>
    </w:p>
    <w:p w:rsidR="00D4662A" w:rsidRPr="00BE6760" w:rsidRDefault="00D4662A" w:rsidP="00D466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760">
        <w:rPr>
          <w:rFonts w:ascii="Times New Roman" w:hAnsi="Times New Roman" w:cs="Times New Roman"/>
          <w:i/>
          <w:sz w:val="28"/>
          <w:szCs w:val="28"/>
        </w:rPr>
        <w:t>При помощи сервиса жители региона могут выбирать подходящие участки, проверить их на пригодность для жилищного строительства и рассчитать стоимость, а также заполнить форму обращения в отношении выбранной земли</w:t>
      </w:r>
      <w:r>
        <w:rPr>
          <w:rFonts w:ascii="Times New Roman" w:hAnsi="Times New Roman" w:cs="Times New Roman"/>
          <w:i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BE6760">
        <w:rPr>
          <w:rFonts w:ascii="Times New Roman" w:hAnsi="Times New Roman" w:cs="Times New Roman"/>
          <w:b/>
          <w:sz w:val="28"/>
          <w:szCs w:val="28"/>
        </w:rPr>
        <w:t>Сергей Третьяков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62A" w:rsidRDefault="00D4662A" w:rsidP="00D466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C4CFD">
        <w:rPr>
          <w:rFonts w:ascii="Times New Roman" w:hAnsi="Times New Roman" w:cs="Times New Roman"/>
          <w:sz w:val="28"/>
          <w:szCs w:val="28"/>
        </w:rPr>
        <w:t>ля поиска подходящего земельного участка на Публичной кадастровой карте необходимо указать тип об</w:t>
      </w:r>
      <w:r>
        <w:rPr>
          <w:rFonts w:ascii="Times New Roman" w:hAnsi="Times New Roman" w:cs="Times New Roman"/>
          <w:sz w:val="28"/>
          <w:szCs w:val="28"/>
        </w:rPr>
        <w:t xml:space="preserve">ъекта "Жилищное строительство", после чего </w:t>
      </w:r>
      <w:r w:rsidRPr="003C4CFD">
        <w:rPr>
          <w:rFonts w:ascii="Times New Roman" w:hAnsi="Times New Roman" w:cs="Times New Roman"/>
          <w:sz w:val="28"/>
          <w:szCs w:val="28"/>
        </w:rPr>
        <w:t xml:space="preserve">внести в поисковую строку индекс </w:t>
      </w:r>
      <w:r>
        <w:rPr>
          <w:rFonts w:ascii="Times New Roman" w:hAnsi="Times New Roman" w:cs="Times New Roman"/>
          <w:sz w:val="28"/>
          <w:szCs w:val="28"/>
        </w:rPr>
        <w:t>Ростовской области, двоеточие и звездочку (61</w:t>
      </w:r>
      <w:r w:rsidRPr="003C4CFD">
        <w:rPr>
          <w:rFonts w:ascii="Times New Roman" w:hAnsi="Times New Roman" w:cs="Times New Roman"/>
          <w:sz w:val="28"/>
          <w:szCs w:val="28"/>
        </w:rPr>
        <w:t xml:space="preserve">:*). 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Pr="003C4CFD">
        <w:rPr>
          <w:rFonts w:ascii="Times New Roman" w:hAnsi="Times New Roman" w:cs="Times New Roman"/>
          <w:sz w:val="28"/>
          <w:szCs w:val="28"/>
        </w:rPr>
        <w:t xml:space="preserve"> отобразит имеющиеся в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 w:rsidRPr="003C4CFD">
        <w:rPr>
          <w:rFonts w:ascii="Times New Roman" w:hAnsi="Times New Roman" w:cs="Times New Roman"/>
          <w:sz w:val="28"/>
          <w:szCs w:val="28"/>
        </w:rPr>
        <w:t xml:space="preserve"> свободные земельные участки с границами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3C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них - </w:t>
      </w:r>
      <w:r w:rsidRPr="003C4CFD">
        <w:rPr>
          <w:rFonts w:ascii="Times New Roman" w:hAnsi="Times New Roman" w:cs="Times New Roman"/>
          <w:sz w:val="28"/>
          <w:szCs w:val="28"/>
        </w:rPr>
        <w:t>адрес, площадь, н</w:t>
      </w:r>
      <w:r>
        <w:rPr>
          <w:rFonts w:ascii="Times New Roman" w:hAnsi="Times New Roman" w:cs="Times New Roman"/>
          <w:sz w:val="28"/>
          <w:szCs w:val="28"/>
        </w:rPr>
        <w:t>аличие инженерных сетей и т.д. Далее нужно выбрать подходящий земельный участок и воспользоваться ссылкой «Подать обращение» в информационном окне объекта.</w:t>
      </w:r>
    </w:p>
    <w:p w:rsidR="00D4662A" w:rsidRDefault="00D4662A" w:rsidP="00D466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построить частный жилой дом нужно подавать заявку на участок, предназначенный для индивидуального жилищного строительства. Земельные участки для строительства многоквартирных домов предоставляются компаниям-застройщикам. </w:t>
      </w:r>
    </w:p>
    <w:p w:rsidR="00D4662A" w:rsidRDefault="00D4662A" w:rsidP="00D4662A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C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Ознакомиться с сервисом «Публичная кадастровая карта» можно по ссылке: </w:t>
      </w:r>
      <w:hyperlink r:id="rId5" w:history="1">
        <w:r w:rsidRPr="003C4C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https://pkk.rosreestr.ru</w:t>
        </w:r>
      </w:hyperlink>
      <w:r w:rsidRPr="003C4CF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D4662A" w:rsidRDefault="00D4662A" w:rsidP="00D4662A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7677BB" w:rsidRPr="007677BB" w:rsidRDefault="007677BB" w:rsidP="007677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77BB">
        <w:rPr>
          <w:rFonts w:ascii="Times New Roman" w:hAnsi="Times New Roman" w:cs="Times New Roman"/>
          <w:sz w:val="16"/>
          <w:szCs w:val="16"/>
        </w:rPr>
        <w:t>Контакты для СМИ:</w:t>
      </w:r>
    </w:p>
    <w:p w:rsidR="007677BB" w:rsidRPr="007677BB" w:rsidRDefault="007677BB" w:rsidP="007677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77BB" w:rsidRPr="007677BB" w:rsidRDefault="007677BB" w:rsidP="007677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77BB">
        <w:rPr>
          <w:rFonts w:ascii="Times New Roman" w:hAnsi="Times New Roman" w:cs="Times New Roman"/>
          <w:sz w:val="16"/>
          <w:szCs w:val="16"/>
        </w:rPr>
        <w:t xml:space="preserve">Пресс-служба Управления </w:t>
      </w:r>
      <w:proofErr w:type="spellStart"/>
      <w:r w:rsidRPr="007677BB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7677BB">
        <w:rPr>
          <w:rFonts w:ascii="Times New Roman" w:hAnsi="Times New Roman" w:cs="Times New Roman"/>
          <w:sz w:val="16"/>
          <w:szCs w:val="16"/>
        </w:rPr>
        <w:t xml:space="preserve"> по Ростовской области</w:t>
      </w:r>
    </w:p>
    <w:p w:rsidR="007677BB" w:rsidRPr="007677BB" w:rsidRDefault="007677BB" w:rsidP="007677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77BB">
        <w:rPr>
          <w:rFonts w:ascii="Times New Roman" w:hAnsi="Times New Roman" w:cs="Times New Roman"/>
          <w:sz w:val="16"/>
          <w:szCs w:val="16"/>
        </w:rPr>
        <w:t>Татьяна Фатеева</w:t>
      </w:r>
    </w:p>
    <w:p w:rsidR="007677BB" w:rsidRPr="007677BB" w:rsidRDefault="007677BB" w:rsidP="007677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77BB">
        <w:rPr>
          <w:rFonts w:ascii="Times New Roman" w:hAnsi="Times New Roman" w:cs="Times New Roman"/>
          <w:sz w:val="16"/>
          <w:szCs w:val="16"/>
        </w:rPr>
        <w:t>8-938-169-55-69</w:t>
      </w:r>
    </w:p>
    <w:p w:rsidR="007677BB" w:rsidRPr="007677BB" w:rsidRDefault="007677BB" w:rsidP="007677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77BB">
        <w:rPr>
          <w:rFonts w:ascii="Times New Roman" w:hAnsi="Times New Roman" w:cs="Times New Roman"/>
          <w:sz w:val="16"/>
          <w:szCs w:val="16"/>
        </w:rPr>
        <w:t>FateevaTA@r61.rosreestr.ru</w:t>
      </w:r>
    </w:p>
    <w:p w:rsidR="00D4662A" w:rsidRPr="007677BB" w:rsidRDefault="007677BB" w:rsidP="007677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77BB">
        <w:rPr>
          <w:rFonts w:ascii="Times New Roman" w:hAnsi="Times New Roman" w:cs="Times New Roman"/>
          <w:sz w:val="16"/>
          <w:szCs w:val="16"/>
        </w:rPr>
        <w:t>www.rosreestr.gov.ru</w:t>
      </w:r>
      <w:bookmarkStart w:id="0" w:name="_GoBack"/>
      <w:bookmarkEnd w:id="0"/>
    </w:p>
    <w:sectPr w:rsidR="00D4662A" w:rsidRPr="0076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D"/>
    <w:rsid w:val="000A47AD"/>
    <w:rsid w:val="00190D27"/>
    <w:rsid w:val="002F475B"/>
    <w:rsid w:val="004E7D9E"/>
    <w:rsid w:val="007677BB"/>
    <w:rsid w:val="00B20464"/>
    <w:rsid w:val="00D4662A"/>
    <w:rsid w:val="00DC17D7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7590-F171-40D7-937E-2A27204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7</cp:revision>
  <dcterms:created xsi:type="dcterms:W3CDTF">2022-11-09T06:17:00Z</dcterms:created>
  <dcterms:modified xsi:type="dcterms:W3CDTF">2022-11-28T11:04:00Z</dcterms:modified>
</cp:coreProperties>
</file>