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55" w:rsidRPr="003D4705" w:rsidRDefault="00921E55" w:rsidP="00921E5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4705">
        <w:rPr>
          <w:rFonts w:ascii="Times New Roman" w:eastAsia="Calibri" w:hAnsi="Times New Roman" w:cs="Times New Roman"/>
          <w:b/>
          <w:sz w:val="28"/>
          <w:szCs w:val="28"/>
        </w:rPr>
        <w:t>АДМИНИСТРАЦИЯ КУГЕЙСКОГО СЕЛЬСКОГО ПОСЕЛЕНИЯ</w:t>
      </w:r>
    </w:p>
    <w:p w:rsidR="00921E55" w:rsidRPr="003D4705" w:rsidRDefault="00921E55" w:rsidP="00921E5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4705">
        <w:rPr>
          <w:rFonts w:ascii="Times New Roman" w:eastAsia="Calibri" w:hAnsi="Times New Roman" w:cs="Times New Roman"/>
          <w:b/>
          <w:sz w:val="28"/>
          <w:szCs w:val="28"/>
        </w:rPr>
        <w:t>АЗОВСКОГО РАЙОНА РОСТОВСКОЙ ОБЛАСТИ</w:t>
      </w:r>
    </w:p>
    <w:p w:rsidR="00921E55" w:rsidRPr="003D4705" w:rsidRDefault="00921E55" w:rsidP="00921E5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E55" w:rsidRPr="003D4705" w:rsidRDefault="00921E55" w:rsidP="00921E5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470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921E55" w:rsidRPr="003D4705" w:rsidRDefault="00921E55" w:rsidP="00921E55">
      <w:pPr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>01</w:t>
      </w:r>
      <w:r w:rsidRPr="003D4705">
        <w:rPr>
          <w:rFonts w:ascii="Times New Roman" w:eastAsia="Calibri" w:hAnsi="Times New Roman" w:cs="Times New Roman"/>
          <w:sz w:val="28"/>
          <w:szCs w:val="28"/>
        </w:rPr>
        <w:t>.07.201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50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3D4705">
        <w:rPr>
          <w:rFonts w:ascii="Times New Roman" w:eastAsia="Calibri" w:hAnsi="Times New Roman" w:cs="Times New Roman"/>
          <w:sz w:val="28"/>
          <w:szCs w:val="28"/>
        </w:rPr>
        <w:t>с.Кугей</w:t>
      </w:r>
      <w:proofErr w:type="spellEnd"/>
    </w:p>
    <w:p w:rsidR="00921E55" w:rsidRDefault="00921E55" w:rsidP="00921E5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отчета о ходе работ по реализации</w:t>
      </w:r>
    </w:p>
    <w:p w:rsidR="00921E55" w:rsidRDefault="00921E55" w:rsidP="00921E5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муниципальной программы Кугейского</w:t>
      </w:r>
    </w:p>
    <w:p w:rsidR="00921E55" w:rsidRDefault="00921E55" w:rsidP="00921E55">
      <w:pPr>
        <w:pStyle w:val="14"/>
        <w:ind w:left="0" w:right="4111" w:firstLine="0"/>
        <w:jc w:val="both"/>
      </w:pPr>
      <w:r>
        <w:rPr>
          <w:rFonts w:eastAsia="Calibri"/>
        </w:rPr>
        <w:t>сельского поселения «</w:t>
      </w:r>
      <w:proofErr w:type="spellStart"/>
      <w:r>
        <w:t>Энергоэффективность</w:t>
      </w:r>
      <w:proofErr w:type="spellEnd"/>
      <w:r>
        <w:t xml:space="preserve"> и развитие энергетики на территории Кугейского сельского поселения на 2019-2030 годы» за 1 полугодие 2019 года</w:t>
      </w:r>
    </w:p>
    <w:p w:rsidR="00921E55" w:rsidRPr="003D4705" w:rsidRDefault="00921E55" w:rsidP="00921E55">
      <w:pPr>
        <w:spacing w:after="0" w:line="276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921E55" w:rsidRPr="003D4705" w:rsidRDefault="00921E55" w:rsidP="00921E5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1E55" w:rsidRPr="000C770C" w:rsidRDefault="00921E55" w:rsidP="00921E5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Кугейского сельского поселения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23.10.2018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100 А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Кугейского сельского поселения»,</w:t>
      </w:r>
    </w:p>
    <w:p w:rsidR="00921E55" w:rsidRPr="003D4705" w:rsidRDefault="00921E55" w:rsidP="00921E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E55" w:rsidRPr="003D4705" w:rsidRDefault="00921E55" w:rsidP="00921E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E55" w:rsidRPr="003D4705" w:rsidRDefault="00921E55" w:rsidP="00921E5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921E55" w:rsidRPr="003D4705" w:rsidRDefault="00921E55" w:rsidP="00921E5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Утвердить отчет о ходе работ по реализации муниципальной </w:t>
      </w:r>
      <w:proofErr w:type="gramStart"/>
      <w:r w:rsidRPr="003D4705">
        <w:rPr>
          <w:rFonts w:ascii="Times New Roman" w:eastAsia="Calibri" w:hAnsi="Times New Roman" w:cs="Times New Roman"/>
          <w:sz w:val="28"/>
          <w:szCs w:val="28"/>
        </w:rPr>
        <w:t>программы  Кугейского</w:t>
      </w:r>
      <w:proofErr w:type="gramEnd"/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3D4705">
        <w:rPr>
          <w:rFonts w:ascii="Times New Roman" w:eastAsia="Calibri" w:hAnsi="Times New Roman" w:cs="Times New Roman"/>
          <w:sz w:val="28"/>
          <w:szCs w:val="28"/>
        </w:rPr>
        <w:t>Энергоэфективность</w:t>
      </w:r>
      <w:proofErr w:type="spellEnd"/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и развитие энергетики на территории Кугейского сельского поселения</w:t>
      </w:r>
      <w:r w:rsidRPr="003D4705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470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4705">
        <w:rPr>
          <w:rFonts w:ascii="Times New Roman" w:hAnsi="Times New Roman" w:cs="Times New Roman"/>
          <w:sz w:val="28"/>
          <w:szCs w:val="28"/>
        </w:rPr>
        <w:t>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 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полугодие </w:t>
      </w:r>
      <w:r w:rsidRPr="003D4705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921E55" w:rsidRPr="003D4705" w:rsidRDefault="00921E55" w:rsidP="00921E5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Кугейского сельского поселения.</w:t>
      </w:r>
    </w:p>
    <w:p w:rsidR="00921E55" w:rsidRPr="003D4705" w:rsidRDefault="00921E55" w:rsidP="00921E5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21E55" w:rsidRPr="003D4705" w:rsidRDefault="00921E55" w:rsidP="00921E55">
      <w:pPr>
        <w:spacing w:after="20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E55" w:rsidRPr="003D4705" w:rsidRDefault="00921E55" w:rsidP="00921E55">
      <w:pPr>
        <w:spacing w:after="20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E55" w:rsidRPr="003D4705" w:rsidRDefault="00921E55" w:rsidP="00921E5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    Глава Администрация Кугейского </w:t>
      </w:r>
    </w:p>
    <w:p w:rsidR="00921E55" w:rsidRPr="003D4705" w:rsidRDefault="00921E55" w:rsidP="00921E5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    сельского поселения                                                                     Н.М. Тихонова</w:t>
      </w:r>
      <w:r w:rsidRPr="003D470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921E55" w:rsidRPr="003D4705" w:rsidRDefault="00921E55" w:rsidP="00921E5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921E55" w:rsidRPr="003D4705" w:rsidRDefault="00921E55" w:rsidP="00921E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921E55" w:rsidRPr="003D4705" w:rsidRDefault="00921E55" w:rsidP="00921E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E55" w:rsidRDefault="00921E55" w:rsidP="00921E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E55" w:rsidRDefault="00921E55" w:rsidP="00921E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42E" w:rsidRDefault="00921E55" w:rsidP="00921E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DB442E" w:rsidRDefault="00DB442E" w:rsidP="00921E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E55" w:rsidRPr="003D4705" w:rsidRDefault="00DB442E" w:rsidP="00921E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921E55" w:rsidRPr="003D4705">
        <w:rPr>
          <w:rFonts w:ascii="Times New Roman" w:hAnsi="Times New Roman" w:cs="Times New Roman"/>
          <w:sz w:val="24"/>
          <w:szCs w:val="24"/>
        </w:rPr>
        <w:t xml:space="preserve">     Приложение к постановлению</w:t>
      </w:r>
    </w:p>
    <w:p w:rsidR="00921E55" w:rsidRPr="003D4705" w:rsidRDefault="00921E55" w:rsidP="00921E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администрации Кугейского</w:t>
      </w:r>
    </w:p>
    <w:p w:rsidR="00921E55" w:rsidRPr="003D4705" w:rsidRDefault="00921E55" w:rsidP="00921E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сельского поселения</w:t>
      </w:r>
    </w:p>
    <w:p w:rsidR="00921E55" w:rsidRPr="003D4705" w:rsidRDefault="00921E55" w:rsidP="00921E5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3D4705">
        <w:rPr>
          <w:rFonts w:ascii="Times New Roman" w:hAnsi="Times New Roman" w:cs="Times New Roman"/>
          <w:sz w:val="24"/>
          <w:szCs w:val="24"/>
        </w:rPr>
        <w:t>.07.201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D4705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921E55" w:rsidRPr="003D4705" w:rsidRDefault="00921E55" w:rsidP="00921E5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921E55" w:rsidRPr="003D4705" w:rsidRDefault="00921E55" w:rsidP="00921E5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О реализации муниципальной программы Кугейского сельского поселения</w:t>
      </w:r>
    </w:p>
    <w:p w:rsidR="00921E55" w:rsidRPr="003D4705" w:rsidRDefault="00921E55" w:rsidP="00921E55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D4705">
        <w:rPr>
          <w:rFonts w:ascii="Times New Roman" w:eastAsia="Calibri" w:hAnsi="Times New Roman" w:cs="Times New Roman"/>
          <w:sz w:val="28"/>
          <w:szCs w:val="28"/>
        </w:rPr>
        <w:t>Энергоэфективность</w:t>
      </w:r>
      <w:proofErr w:type="spellEnd"/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и развитие энергетики на территории Кугейского сельского поселения</w:t>
      </w:r>
      <w:r w:rsidRPr="003D4705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470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4705">
        <w:rPr>
          <w:rFonts w:ascii="Times New Roman" w:hAnsi="Times New Roman" w:cs="Times New Roman"/>
          <w:sz w:val="28"/>
          <w:szCs w:val="28"/>
        </w:rPr>
        <w:t>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705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3D470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4705">
        <w:rPr>
          <w:rFonts w:ascii="Times New Roman" w:hAnsi="Times New Roman" w:cs="Times New Roman"/>
          <w:sz w:val="28"/>
          <w:szCs w:val="28"/>
        </w:rPr>
        <w:t>.</w:t>
      </w:r>
    </w:p>
    <w:p w:rsidR="00921E55" w:rsidRPr="003D4705" w:rsidRDefault="00921E55" w:rsidP="00921E55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Результаты реализации муниципальной программы</w:t>
      </w:r>
    </w:p>
    <w:p w:rsidR="00921E55" w:rsidRPr="003D4705" w:rsidRDefault="00921E55" w:rsidP="00921E55">
      <w:pPr>
        <w:spacing w:after="120" w:line="276" w:lineRule="auto"/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 полугодие 2019 года</w:t>
      </w:r>
      <w:r w:rsidRPr="003D4705">
        <w:rPr>
          <w:rFonts w:ascii="Times New Roman" w:hAnsi="Times New Roman" w:cs="Times New Roman"/>
          <w:sz w:val="28"/>
          <w:szCs w:val="28"/>
        </w:rPr>
        <w:t>.</w:t>
      </w:r>
    </w:p>
    <w:p w:rsidR="00921E55" w:rsidRPr="003D4705" w:rsidRDefault="00921E55" w:rsidP="00921E55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«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и развитие энергетики на территории Кугейского сельского поселения» (далее Программа) является администрация Кугейского сельского поселения.</w:t>
      </w:r>
    </w:p>
    <w:p w:rsidR="00921E55" w:rsidRPr="003D4705" w:rsidRDefault="00921E55" w:rsidP="00921E55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Реализация Программы в </w:t>
      </w: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3D470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году была направлена на снижение </w:t>
      </w:r>
      <w:r w:rsidRPr="003D4705">
        <w:rPr>
          <w:rFonts w:ascii="Times New Roman" w:hAnsi="Times New Roman" w:cs="Times New Roman"/>
          <w:color w:val="000000"/>
          <w:sz w:val="28"/>
          <w:szCs w:val="28"/>
        </w:rPr>
        <w:t>потребления энергетических ресурсов</w:t>
      </w:r>
      <w:r w:rsidRPr="003D47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E55" w:rsidRPr="003D4705" w:rsidRDefault="00921E55" w:rsidP="00921E55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Другим важным направлением Программы является повышение </w:t>
      </w:r>
      <w:r w:rsidRPr="003D4705">
        <w:rPr>
          <w:rFonts w:ascii="Times New Roman" w:hAnsi="Times New Roman" w:cs="Times New Roman"/>
          <w:color w:val="000000"/>
          <w:sz w:val="28"/>
          <w:szCs w:val="28"/>
        </w:rPr>
        <w:t>энергетической эффективности</w:t>
      </w:r>
      <w:r w:rsidRPr="003D4705">
        <w:rPr>
          <w:rFonts w:ascii="Times New Roman" w:hAnsi="Times New Roman" w:cs="Times New Roman"/>
          <w:sz w:val="28"/>
          <w:szCs w:val="28"/>
        </w:rPr>
        <w:t>.</w:t>
      </w:r>
    </w:p>
    <w:p w:rsidR="00921E55" w:rsidRPr="003D4705" w:rsidRDefault="00921E55" w:rsidP="00921E55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Решение основных задач программы является, снижение удельных показателей потребления электрической энергии; активная пропаганда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- и ресурсосбережения среди населения и других групп потребителей; проведение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, энергетических обследований, ведение энергетических паспортов; </w:t>
      </w:r>
      <w:r w:rsidRPr="003D4705">
        <w:rPr>
          <w:rFonts w:ascii="Times New Roman" w:hAnsi="Times New Roman" w:cs="Times New Roman"/>
          <w:color w:val="000000"/>
          <w:sz w:val="28"/>
          <w:szCs w:val="28"/>
        </w:rPr>
        <w:t>обеспечение в бюджетной сфере замены ламп накаливания на энергосберегающие, в том числе на светодиодные; популяризация применения мер по энергосбережению.</w:t>
      </w:r>
    </w:p>
    <w:p w:rsidR="00921E55" w:rsidRPr="003D4705" w:rsidRDefault="00921E55" w:rsidP="00921E55">
      <w:pPr>
        <w:spacing w:before="33" w:after="33" w:line="318" w:lineRule="atLeast"/>
        <w:rPr>
          <w:color w:val="000000"/>
          <w:sz w:val="28"/>
          <w:szCs w:val="28"/>
        </w:rPr>
      </w:pPr>
    </w:p>
    <w:p w:rsidR="00921E55" w:rsidRPr="003D4705" w:rsidRDefault="00921E55" w:rsidP="00921E55">
      <w:pPr>
        <w:spacing w:after="200"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D4705">
        <w:rPr>
          <w:rFonts w:ascii="Times New Roman" w:hAnsi="Times New Roman" w:cs="Times New Roman"/>
          <w:sz w:val="28"/>
          <w:szCs w:val="28"/>
          <w:lang w:eastAsia="ar-SA"/>
        </w:rPr>
        <w:t xml:space="preserve">2. Результаты реализации основных мероприятий </w:t>
      </w:r>
    </w:p>
    <w:p w:rsidR="00921E55" w:rsidRPr="003D4705" w:rsidRDefault="00921E55" w:rsidP="00921E5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полугодие </w:t>
      </w:r>
      <w:r w:rsidRPr="003D470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году муниципальная программа «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и развитие энергетики на территории Кугейского сельского поселения» реализовывалась путем выполнения программных мероприятий:</w:t>
      </w:r>
    </w:p>
    <w:p w:rsidR="00921E55" w:rsidRPr="003D4705" w:rsidRDefault="00921E55" w:rsidP="00921E55">
      <w:pPr>
        <w:tabs>
          <w:tab w:val="left" w:pos="540"/>
        </w:tabs>
        <w:spacing w:before="40" w:after="40"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2.1.сокращение расходов бюджета администрации Кугейского сельского поселения.</w:t>
      </w:r>
    </w:p>
    <w:p w:rsidR="00921E55" w:rsidRPr="003D4705" w:rsidRDefault="00921E55" w:rsidP="00921E55">
      <w:pPr>
        <w:spacing w:after="20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705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3D4705">
        <w:rPr>
          <w:rFonts w:ascii="Times New Roman" w:hAnsi="Times New Roman" w:cs="Times New Roman"/>
          <w:sz w:val="28"/>
          <w:szCs w:val="28"/>
        </w:rPr>
        <w:t>замена ламп накаливания и других неэффективных элементов систем освещения, в том числе светильников, на энергосберегающие:</w:t>
      </w:r>
    </w:p>
    <w:p w:rsidR="00921E55" w:rsidRPr="003D4705" w:rsidRDefault="00921E55" w:rsidP="00921E55">
      <w:pPr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- приобретение энергосберегающих ламп накаливания.</w:t>
      </w:r>
    </w:p>
    <w:p w:rsidR="00DB442E" w:rsidRDefault="00921E55" w:rsidP="00921E55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sz w:val="28"/>
          <w:szCs w:val="28"/>
        </w:rPr>
        <w:tab/>
      </w:r>
      <w:r w:rsidRPr="003D4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E55" w:rsidRPr="00DB442E" w:rsidRDefault="00921E55" w:rsidP="00DB44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1E55" w:rsidRPr="003D4705" w:rsidRDefault="00921E55" w:rsidP="00921E55">
      <w:pPr>
        <w:spacing w:after="200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lastRenderedPageBreak/>
        <w:t>На выполнение программных мероприятий на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 предусматривались средства с местного бюджета Кугейского сельского поселения на сумму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3D4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 </w:t>
      </w:r>
      <w:proofErr w:type="spellStart"/>
      <w:r w:rsidRPr="003D4705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, за </w:t>
      </w: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3D470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4705">
        <w:rPr>
          <w:rFonts w:ascii="Times New Roman" w:hAnsi="Times New Roman" w:cs="Times New Roman"/>
          <w:sz w:val="28"/>
          <w:szCs w:val="28"/>
        </w:rPr>
        <w:t xml:space="preserve"> </w:t>
      </w:r>
      <w:r w:rsidRPr="003D4705">
        <w:rPr>
          <w:rFonts w:ascii="Times New Roman" w:hAnsi="Times New Roman" w:cs="Times New Roman"/>
          <w:color w:val="000000" w:themeColor="text1"/>
          <w:sz w:val="28"/>
          <w:szCs w:val="28"/>
        </w:rPr>
        <w:t>были израсходованы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 на сумму – 0,0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r w:rsidRPr="003D4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D4705">
        <w:rPr>
          <w:rFonts w:ascii="Times New Roman" w:hAnsi="Times New Roman" w:cs="Times New Roman"/>
          <w:color w:val="000000"/>
          <w:sz w:val="28"/>
          <w:szCs w:val="28"/>
        </w:rPr>
        <w:t xml:space="preserve">что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3D4705">
        <w:rPr>
          <w:rFonts w:ascii="Times New Roman" w:hAnsi="Times New Roman" w:cs="Times New Roman"/>
          <w:color w:val="000000"/>
          <w:sz w:val="28"/>
          <w:szCs w:val="28"/>
        </w:rPr>
        <w:t xml:space="preserve"> % планового показателя. </w:t>
      </w:r>
    </w:p>
    <w:p w:rsidR="00921E55" w:rsidRPr="003D4705" w:rsidRDefault="00921E55" w:rsidP="00921E55">
      <w:pPr>
        <w:spacing w:after="200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705">
        <w:rPr>
          <w:rFonts w:ascii="Times New Roman" w:hAnsi="Times New Roman" w:cs="Times New Roman"/>
          <w:color w:val="000000"/>
          <w:sz w:val="28"/>
          <w:szCs w:val="28"/>
        </w:rPr>
        <w:t>На реализацию мероприятий муниципальной программы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D4705">
        <w:rPr>
          <w:rFonts w:ascii="Times New Roman" w:hAnsi="Times New Roman" w:cs="Times New Roman"/>
          <w:color w:val="000000"/>
          <w:sz w:val="28"/>
          <w:szCs w:val="28"/>
        </w:rPr>
        <w:t xml:space="preserve"> год запланирован</w:t>
      </w:r>
      <w:r w:rsidRPr="003D4705">
        <w:rPr>
          <w:color w:val="000000"/>
          <w:sz w:val="28"/>
          <w:szCs w:val="28"/>
        </w:rPr>
        <w:t>ы</w:t>
      </w:r>
      <w:r w:rsidRPr="003D4705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 w:rsidRPr="003D4705">
        <w:rPr>
          <w:color w:val="000000"/>
          <w:sz w:val="28"/>
          <w:szCs w:val="28"/>
        </w:rPr>
        <w:t>я</w:t>
      </w:r>
      <w:r w:rsidRPr="003D4705">
        <w:rPr>
          <w:rFonts w:ascii="Times New Roman" w:hAnsi="Times New Roman" w:cs="Times New Roman"/>
          <w:color w:val="000000"/>
          <w:sz w:val="28"/>
          <w:szCs w:val="28"/>
        </w:rPr>
        <w:t xml:space="preserve"> без финансирования,</w:t>
      </w:r>
      <w:r w:rsidRPr="003D4705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3D470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4705">
        <w:rPr>
          <w:rFonts w:ascii="Times New Roman" w:hAnsi="Times New Roman" w:cs="Times New Roman"/>
          <w:sz w:val="28"/>
          <w:szCs w:val="28"/>
        </w:rPr>
        <w:t xml:space="preserve"> </w:t>
      </w:r>
      <w:r w:rsidRPr="003D4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мероприятия были частично выполнены, </w:t>
      </w:r>
      <w:r>
        <w:rPr>
          <w:rFonts w:ascii="Times New Roman" w:hAnsi="Times New Roman" w:cs="Times New Roman"/>
          <w:color w:val="000000"/>
          <w:sz w:val="28"/>
          <w:szCs w:val="28"/>
        </w:rPr>
        <w:t>что составляет 49</w:t>
      </w:r>
      <w:r w:rsidRPr="003D4705">
        <w:rPr>
          <w:rFonts w:ascii="Times New Roman" w:hAnsi="Times New Roman" w:cs="Times New Roman"/>
          <w:color w:val="000000"/>
          <w:sz w:val="28"/>
          <w:szCs w:val="28"/>
        </w:rPr>
        <w:t xml:space="preserve"> % планового показателя.</w:t>
      </w:r>
    </w:p>
    <w:p w:rsidR="00921E55" w:rsidRPr="003D4705" w:rsidRDefault="00921E55" w:rsidP="00921E55">
      <w:pPr>
        <w:tabs>
          <w:tab w:val="left" w:pos="0"/>
          <w:tab w:val="left" w:pos="900"/>
        </w:tabs>
        <w:spacing w:after="200" w:line="276" w:lineRule="auto"/>
        <w:ind w:firstLine="709"/>
        <w:jc w:val="both"/>
        <w:rPr>
          <w:sz w:val="28"/>
          <w:szCs w:val="28"/>
        </w:rPr>
      </w:pPr>
    </w:p>
    <w:p w:rsidR="00921E55" w:rsidRPr="003D4705" w:rsidRDefault="00921E55" w:rsidP="00921E55">
      <w:pPr>
        <w:spacing w:after="200" w:line="276" w:lineRule="auto"/>
        <w:ind w:firstLine="708"/>
        <w:jc w:val="both"/>
        <w:rPr>
          <w:sz w:val="28"/>
          <w:szCs w:val="28"/>
        </w:rPr>
        <w:sectPr w:rsidR="00921E55" w:rsidRPr="003D4705" w:rsidSect="00DB442E">
          <w:pgSz w:w="11906" w:h="16838"/>
          <w:pgMar w:top="1134" w:right="851" w:bottom="568" w:left="1134" w:header="709" w:footer="709" w:gutter="0"/>
          <w:cols w:space="708"/>
          <w:titlePg/>
          <w:docGrid w:linePitch="360"/>
        </w:sectPr>
      </w:pPr>
    </w:p>
    <w:p w:rsidR="00921E55" w:rsidRPr="003D4705" w:rsidRDefault="00921E55" w:rsidP="00921E55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3D470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Таблица № 1</w:t>
      </w:r>
    </w:p>
    <w:p w:rsidR="00921E55" w:rsidRPr="003D4705" w:rsidRDefault="00921E55" w:rsidP="00921E55">
      <w:pPr>
        <w:spacing w:after="0" w:line="276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921E55" w:rsidRPr="003D4705" w:rsidRDefault="00921E55" w:rsidP="00921E55">
      <w:pPr>
        <w:spacing w:after="0" w:line="276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о реализации муниципальной программы: «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и развитие энергетики на территории Кугейского  </w:t>
      </w:r>
    </w:p>
    <w:p w:rsidR="00921E55" w:rsidRPr="003D4705" w:rsidRDefault="00921E55" w:rsidP="00921E55">
      <w:pPr>
        <w:spacing w:after="0" w:line="276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сельском поселении» за </w:t>
      </w: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3D470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4705">
        <w:rPr>
          <w:rFonts w:ascii="Times New Roman" w:hAnsi="Times New Roman" w:cs="Times New Roman"/>
          <w:sz w:val="28"/>
          <w:szCs w:val="28"/>
        </w:rPr>
        <w:t>.</w:t>
      </w:r>
    </w:p>
    <w:p w:rsidR="00921E55" w:rsidRPr="003D4705" w:rsidRDefault="00921E55" w:rsidP="00921E55">
      <w:pPr>
        <w:widowControl w:val="0"/>
        <w:tabs>
          <w:tab w:val="left" w:pos="1605"/>
        </w:tabs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76"/>
      <w:bookmarkEnd w:id="0"/>
      <w:r w:rsidRPr="003D4705">
        <w:rPr>
          <w:sz w:val="24"/>
          <w:szCs w:val="24"/>
        </w:rPr>
        <w:tab/>
      </w:r>
    </w:p>
    <w:p w:rsidR="00921E55" w:rsidRPr="003D4705" w:rsidRDefault="00921E55" w:rsidP="00921E55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</w:t>
      </w:r>
    </w:p>
    <w:tbl>
      <w:tblPr>
        <w:tblW w:w="15590" w:type="dxa"/>
        <w:tblCellSpacing w:w="5" w:type="nil"/>
        <w:tblInd w:w="-4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7055"/>
        <w:gridCol w:w="993"/>
        <w:gridCol w:w="1417"/>
        <w:gridCol w:w="1014"/>
        <w:gridCol w:w="1679"/>
        <w:gridCol w:w="2693"/>
      </w:tblGrid>
      <w:tr w:rsidR="00921E55" w:rsidRPr="003D4705" w:rsidTr="0038544A">
        <w:trPr>
          <w:tblCellSpacing w:w="5" w:type="nil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</w:t>
            </w:r>
            <w:proofErr w:type="gram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</w:t>
            </w:r>
            <w:proofErr w:type="gram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индикатор)    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значений показателя (индикатора) на конец отчетного </w:t>
            </w:r>
            <w:proofErr w:type="gram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 (</w:t>
            </w:r>
            <w:proofErr w:type="gram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наличии)</w:t>
            </w: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921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</w:t>
            </w:r>
            <w:proofErr w:type="gram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921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21E55" w:rsidRPr="003D4705" w:rsidTr="0038544A">
        <w:trPr>
          <w:tblCellSpacing w:w="5" w:type="nil"/>
        </w:trPr>
        <w:tc>
          <w:tcPr>
            <w:tcW w:w="155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proofErr w:type="spell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энергетики на территории Кугейского сельского поселения»</w:t>
            </w:r>
          </w:p>
        </w:tc>
      </w:tr>
      <w:tr w:rsidR="00921E55" w:rsidRPr="003D4705" w:rsidTr="0038544A">
        <w:trPr>
          <w:tblCellSpacing w:w="5" w:type="nil"/>
        </w:trPr>
        <w:tc>
          <w:tcPr>
            <w:tcW w:w="155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Организационно-аналитические мероприятия</w:t>
            </w: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55" w:rsidRPr="003D4705" w:rsidRDefault="00921E55" w:rsidP="0038544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внедрением энергосберегающих </w:t>
            </w:r>
          </w:p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  при ремонте, зданий, строений, </w:t>
            </w:r>
            <w:proofErr w:type="gram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сооружений.  </w:t>
            </w:r>
            <w:proofErr w:type="gramEnd"/>
          </w:p>
        </w:tc>
        <w:tc>
          <w:tcPr>
            <w:tcW w:w="51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rHeight w:val="589"/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руководителей учреждений, ответственных за </w:t>
            </w:r>
            <w:proofErr w:type="spellStart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 методам энергосбережения, технико-экономической оценке энергосберегающих мероприятий.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Организация режима работы энергопотребляющего оборудования, освещения и водоснабжения (выключение или перевод в режим «сна» компьютеров при простое).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tabs>
                <w:tab w:val="left" w:pos="243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нецелевым использованием и потерями энергоносителей (отбор воды из системы отопления, </w:t>
            </w:r>
            <w:proofErr w:type="gramStart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протечки  и</w:t>
            </w:r>
            <w:proofErr w:type="gramEnd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 др.).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Снижение отопительной нагрузки в зданиях или отдельных помещениях в нерабочие периоды.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Cодействие</w:t>
            </w:r>
            <w:proofErr w:type="spellEnd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заключению </w:t>
            </w:r>
            <w:proofErr w:type="spellStart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Анализ договоров электроснабжения на предмет выявления положений договоров, препятствующих реализации мер по повышению энергетической эффективности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5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Ведение систематического мониторинга показателей энергопотребления в учреждениях, учета используемых энергетических ресурсов, сбор и анализ информации об энергопотреблении организаций (зданий, строений, сооружений.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Локальный учет расхода энергоносителей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теплосберегающих</w:t>
            </w:r>
            <w:proofErr w:type="spellEnd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мероприятий: утепление стен, входов, окон и т.п.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</w:t>
            </w:r>
            <w:proofErr w:type="gramStart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систем  уличного</w:t>
            </w:r>
            <w:proofErr w:type="gramEnd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освещения  на  основе  </w:t>
            </w:r>
            <w:proofErr w:type="spellStart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энергоэкономичных</w:t>
            </w:r>
            <w:proofErr w:type="spellEnd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 осветительных  приборов, организация  локального освещения,  регулирование  яркости освещения.</w:t>
            </w:r>
            <w:r w:rsidRPr="003D4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5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Организационно-аналитические мероприятия</w:t>
            </w:r>
          </w:p>
        </w:tc>
      </w:tr>
      <w:tr w:rsidR="00921E55" w:rsidRPr="003D4705" w:rsidTr="0038544A">
        <w:trPr>
          <w:trHeight w:val="1601"/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Информирование об установленных законодательством об энергосбережении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мероприятий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Проведение энергетических обследований, включая диагностику оптимальности структуры потребления энергетических ресурсов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5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Информационно-аналитическое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сфере, включая</w:t>
            </w: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мероприятий по энергосбережению и повышению энергетической эффективности;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</w:t>
            </w:r>
            <w:proofErr w:type="spellStart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руководителей 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мероприятий по пропаганде энергосбережения через сходы населения, распространение социальной рекламы в области энергосбережения и повышения энергетической эффективности.</w:t>
            </w:r>
          </w:p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5E89" w:rsidRDefault="002A5E89" w:rsidP="00921E5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1520"/>
      <w:bookmarkEnd w:id="1"/>
    </w:p>
    <w:p w:rsidR="002A5E89" w:rsidRDefault="002A5E89" w:rsidP="00921E5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E89" w:rsidRDefault="002A5E89" w:rsidP="00921E5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E89" w:rsidRDefault="002A5E89" w:rsidP="00921E5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E89" w:rsidRDefault="002A5E89" w:rsidP="00921E5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E89" w:rsidRDefault="002A5E89" w:rsidP="00921E5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1E55" w:rsidRPr="003D4705" w:rsidRDefault="00921E55" w:rsidP="00921E5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3D4705">
        <w:rPr>
          <w:rFonts w:ascii="Times New Roman" w:hAnsi="Times New Roman" w:cs="Times New Roman"/>
          <w:sz w:val="24"/>
          <w:szCs w:val="24"/>
        </w:rPr>
        <w:lastRenderedPageBreak/>
        <w:t>Таблица № 2</w:t>
      </w:r>
    </w:p>
    <w:p w:rsidR="00921E55" w:rsidRPr="003D4705" w:rsidRDefault="00921E55" w:rsidP="00921E5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Сведения  </w:t>
      </w:r>
    </w:p>
    <w:p w:rsidR="00921E55" w:rsidRPr="003D4705" w:rsidRDefault="00921E55" w:rsidP="00921E55">
      <w:pPr>
        <w:spacing w:after="0" w:line="276" w:lineRule="auto"/>
        <w:ind w:right="-29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об использовании средств бюджета Кугейского сельского поселения на реализацию муниципальной программы </w:t>
      </w:r>
    </w:p>
    <w:p w:rsidR="00921E55" w:rsidRPr="003D4705" w:rsidRDefault="00921E55" w:rsidP="00921E55">
      <w:pPr>
        <w:spacing w:after="0" w:line="276" w:lineRule="auto"/>
        <w:ind w:right="-29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D4705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3D4705">
        <w:rPr>
          <w:rFonts w:ascii="Times New Roman" w:hAnsi="Times New Roman" w:cs="Times New Roman"/>
          <w:sz w:val="24"/>
          <w:szCs w:val="24"/>
        </w:rPr>
        <w:t xml:space="preserve"> и развитие энергетики на территории Кугейского сельском поселении» за </w:t>
      </w:r>
      <w:r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Pr="003D4705">
        <w:rPr>
          <w:rFonts w:ascii="Times New Roman" w:hAnsi="Times New Roman" w:cs="Times New Roman"/>
          <w:sz w:val="24"/>
          <w:szCs w:val="24"/>
        </w:rPr>
        <w:t>20</w:t>
      </w:r>
      <w:r w:rsidR="00DB442E">
        <w:rPr>
          <w:rFonts w:ascii="Times New Roman" w:hAnsi="Times New Roman" w:cs="Times New Roman"/>
          <w:sz w:val="24"/>
          <w:szCs w:val="24"/>
        </w:rPr>
        <w:t>19</w:t>
      </w:r>
      <w:r w:rsidRPr="003D470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4705">
        <w:rPr>
          <w:rFonts w:ascii="Times New Roman" w:hAnsi="Times New Roman" w:cs="Times New Roman"/>
          <w:sz w:val="24"/>
          <w:szCs w:val="24"/>
        </w:rPr>
        <w:t>.</w:t>
      </w:r>
    </w:p>
    <w:p w:rsidR="00921E55" w:rsidRPr="003D4705" w:rsidRDefault="00921E55" w:rsidP="00921E5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6662"/>
        <w:gridCol w:w="2836"/>
        <w:gridCol w:w="2834"/>
        <w:gridCol w:w="1560"/>
      </w:tblGrid>
      <w:tr w:rsidR="00921E55" w:rsidRPr="003D4705" w:rsidTr="0038544A">
        <w:trPr>
          <w:trHeight w:val="1084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расходов, </w:t>
            </w:r>
          </w:p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предусмотренных </w:t>
            </w:r>
          </w:p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программой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0" w:line="276" w:lineRule="auto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</w:t>
            </w:r>
          </w:p>
          <w:p w:rsidR="00921E55" w:rsidRPr="003D4705" w:rsidRDefault="00921E55" w:rsidP="0038544A">
            <w:pPr>
              <w:spacing w:after="200" w:line="276" w:lineRule="auto"/>
              <w:ind w:righ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на территории Кугейского сельского поселения»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внедрением энергосберегающих </w:t>
            </w:r>
          </w:p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  при ремонте, зданий, строений, </w:t>
            </w:r>
            <w:proofErr w:type="gram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сооружений.  </w:t>
            </w:r>
            <w:proofErr w:type="gramEnd"/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оводителей учреждений,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отвествен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 энергосбережения, технико-экономической оценке энергосберегающих мероприятий.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Организация режима работы энергопотребляющего оборудования, освещения и водоснабжения (выключение или перевод в режим «сна» компьютеров при простое).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нецелевым использованием и потерями </w:t>
            </w:r>
            <w:proofErr w:type="spell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энергносителей</w:t>
            </w:r>
            <w:proofErr w:type="spell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(отбор воды из системы отопления, </w:t>
            </w:r>
            <w:proofErr w:type="gram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протечки  и</w:t>
            </w:r>
            <w:proofErr w:type="gram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др.).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Снижение отопительной нагрузки в зданиях или отдельных помещениях в нерабочие периоды.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заключению </w:t>
            </w:r>
            <w:proofErr w:type="spell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договоров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Анализ договоров электроснабжения</w:t>
            </w:r>
          </w:p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предмет выявления положений договоров, препятствующих реализации мер по повышению энергетической эффективности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систематического мониторинга показателей энергопотребления в учреждениях, учета используемых энергетических ресурсов, сбор и анализ информации об энергопотреблении организаций </w:t>
            </w:r>
          </w:p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(зданий, строений, сооружений).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учет расхода энергоносителей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теплосберегающих</w:t>
            </w:r>
            <w:proofErr w:type="spell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мероприятий: утепление стен, входов, окон и т.п.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систем уличного </w:t>
            </w:r>
            <w:proofErr w:type="gram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освещения  на</w:t>
            </w:r>
            <w:proofErr w:type="gram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основе  </w:t>
            </w:r>
            <w:proofErr w:type="spell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энергоэкономичных</w:t>
            </w:r>
            <w:proofErr w:type="spell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осветительных  приборов, организация  локального освещения,  регулирование  яркости освещения.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DB442E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Мероприятия по замене ламп накаливания и других неэффективных элементов систем освещения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здании администрации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Default="00DB442E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 установленных законодательством об энергосбережении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энергосберегающих мероприятий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энергетических обследований, включая диагностику оптимальности структуры потребления энергетических ресурсов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мероприятий по энергосбережению и повышению энергетической эффективности;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специалистов в области 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энергосбережения и энергетической эффективности, в том числе по вопросам проведения энергетических обследований, подготовки и реализации </w:t>
            </w:r>
            <w:proofErr w:type="spell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договоров (контрактов).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руководителей 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мероприятий по пропаганде энергосбережения через сходы населения, распространение социальной рекламы в области энергосбережения и повышения энергетической эффективности.</w:t>
            </w:r>
          </w:p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1E55" w:rsidRPr="003D4705" w:rsidRDefault="00921E55" w:rsidP="00921E55">
      <w:pPr>
        <w:tabs>
          <w:tab w:val="left" w:pos="3402"/>
        </w:tabs>
        <w:suppressAutoHyphens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1E55" w:rsidRPr="003D4705" w:rsidRDefault="00921E55" w:rsidP="00921E55">
      <w:pPr>
        <w:tabs>
          <w:tab w:val="left" w:pos="3402"/>
        </w:tabs>
        <w:suppressAutoHyphens/>
        <w:spacing w:after="200" w:line="276" w:lineRule="auto"/>
        <w:jc w:val="center"/>
        <w:rPr>
          <w:lang w:eastAsia="ar-SA"/>
        </w:rPr>
      </w:pPr>
    </w:p>
    <w:p w:rsidR="00921E55" w:rsidRPr="003D4705" w:rsidRDefault="00921E55" w:rsidP="00921E55">
      <w:pPr>
        <w:tabs>
          <w:tab w:val="left" w:pos="3402"/>
        </w:tabs>
        <w:suppressAutoHyphens/>
        <w:spacing w:after="200" w:line="276" w:lineRule="auto"/>
        <w:jc w:val="center"/>
        <w:rPr>
          <w:lang w:eastAsia="ar-SA"/>
        </w:rPr>
      </w:pPr>
    </w:p>
    <w:p w:rsidR="00921E55" w:rsidRPr="003D4705" w:rsidRDefault="00921E55" w:rsidP="00921E55">
      <w:pPr>
        <w:tabs>
          <w:tab w:val="left" w:pos="3402"/>
        </w:tabs>
        <w:suppressAutoHyphens/>
        <w:spacing w:after="200" w:line="276" w:lineRule="auto"/>
        <w:jc w:val="center"/>
        <w:rPr>
          <w:lang w:eastAsia="ar-SA"/>
        </w:rPr>
      </w:pPr>
    </w:p>
    <w:p w:rsidR="00921E55" w:rsidRPr="003D4705" w:rsidRDefault="00921E55" w:rsidP="00921E55">
      <w:pPr>
        <w:tabs>
          <w:tab w:val="left" w:pos="3402"/>
        </w:tabs>
        <w:suppressAutoHyphens/>
        <w:spacing w:after="200" w:line="276" w:lineRule="auto"/>
        <w:jc w:val="center"/>
        <w:rPr>
          <w:lang w:eastAsia="ar-SA"/>
        </w:rPr>
      </w:pPr>
    </w:p>
    <w:p w:rsidR="00921E55" w:rsidRPr="003D4705" w:rsidRDefault="00921E55" w:rsidP="00921E55">
      <w:pPr>
        <w:tabs>
          <w:tab w:val="left" w:pos="3402"/>
        </w:tabs>
        <w:suppressAutoHyphens/>
        <w:spacing w:after="200" w:line="276" w:lineRule="auto"/>
        <w:jc w:val="center"/>
        <w:rPr>
          <w:lang w:eastAsia="ar-SA"/>
        </w:rPr>
      </w:pPr>
    </w:p>
    <w:p w:rsidR="00921E55" w:rsidRPr="003D4705" w:rsidRDefault="00921E55" w:rsidP="00921E55">
      <w:pPr>
        <w:tabs>
          <w:tab w:val="left" w:pos="3402"/>
        </w:tabs>
        <w:suppressAutoHyphens/>
        <w:spacing w:after="200" w:line="276" w:lineRule="auto"/>
        <w:jc w:val="center"/>
        <w:rPr>
          <w:lang w:eastAsia="ar-SA"/>
        </w:rPr>
      </w:pPr>
    </w:p>
    <w:p w:rsidR="00921E55" w:rsidRPr="003D4705" w:rsidRDefault="00921E55" w:rsidP="00921E55">
      <w:pPr>
        <w:tabs>
          <w:tab w:val="left" w:pos="3402"/>
        </w:tabs>
        <w:suppressAutoHyphens/>
        <w:spacing w:after="200" w:line="276" w:lineRule="auto"/>
        <w:jc w:val="center"/>
        <w:rPr>
          <w:lang w:eastAsia="ar-SA"/>
        </w:rPr>
      </w:pPr>
    </w:p>
    <w:p w:rsidR="00921E55" w:rsidRPr="003D4705" w:rsidRDefault="00921E55" w:rsidP="00921E55">
      <w:pPr>
        <w:widowControl w:val="0"/>
        <w:autoSpaceDE w:val="0"/>
        <w:autoSpaceDN w:val="0"/>
        <w:adjustRightInd w:val="0"/>
        <w:spacing w:after="200" w:line="276" w:lineRule="auto"/>
        <w:jc w:val="center"/>
      </w:pPr>
    </w:p>
    <w:p w:rsidR="00921E55" w:rsidRPr="003D4705" w:rsidRDefault="00921E55" w:rsidP="00921E55">
      <w:pPr>
        <w:widowControl w:val="0"/>
        <w:autoSpaceDE w:val="0"/>
        <w:autoSpaceDN w:val="0"/>
        <w:adjustRightInd w:val="0"/>
        <w:spacing w:after="200" w:line="276" w:lineRule="auto"/>
      </w:pPr>
    </w:p>
    <w:p w:rsidR="00921E55" w:rsidRPr="003D4705" w:rsidRDefault="00921E55" w:rsidP="00921E55">
      <w:pPr>
        <w:suppressAutoHyphens/>
        <w:spacing w:after="200" w:line="276" w:lineRule="auto"/>
        <w:rPr>
          <w:sz w:val="28"/>
          <w:szCs w:val="28"/>
          <w:lang w:eastAsia="ar-SA"/>
        </w:rPr>
      </w:pPr>
    </w:p>
    <w:p w:rsidR="00921E55" w:rsidRPr="003D4705" w:rsidRDefault="00921E55" w:rsidP="00921E55">
      <w:pPr>
        <w:spacing w:after="200" w:line="276" w:lineRule="auto"/>
        <w:ind w:left="720"/>
        <w:contextualSpacing/>
        <w:jc w:val="center"/>
        <w:rPr>
          <w:sz w:val="28"/>
          <w:szCs w:val="28"/>
          <w:lang w:eastAsia="ar-SA"/>
        </w:rPr>
        <w:sectPr w:rsidR="00921E55" w:rsidRPr="003D4705" w:rsidSect="0038544A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p w:rsidR="00921E55" w:rsidRPr="003D4705" w:rsidRDefault="00921E55" w:rsidP="00921E55">
      <w:pPr>
        <w:spacing w:after="200" w:line="276" w:lineRule="auto"/>
        <w:ind w:left="720"/>
        <w:contextualSpacing/>
        <w:jc w:val="right"/>
        <w:rPr>
          <w:sz w:val="28"/>
          <w:szCs w:val="28"/>
          <w:lang w:eastAsia="ar-SA"/>
        </w:rPr>
      </w:pPr>
    </w:p>
    <w:p w:rsidR="00921E55" w:rsidRPr="003D4705" w:rsidRDefault="00921E55" w:rsidP="00921E55">
      <w:pPr>
        <w:spacing w:after="200" w:line="276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D4705">
        <w:rPr>
          <w:rFonts w:ascii="Times New Roman" w:hAnsi="Times New Roman" w:cs="Times New Roman"/>
          <w:sz w:val="28"/>
          <w:szCs w:val="28"/>
          <w:lang w:eastAsia="ar-SA"/>
        </w:rPr>
        <w:t>3. Сведения о достижении значений показателей (индикаторов) муниципальной программы</w:t>
      </w:r>
    </w:p>
    <w:p w:rsidR="00921E55" w:rsidRPr="003D4705" w:rsidRDefault="00921E55" w:rsidP="00921E55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1E55" w:rsidRPr="003D4705" w:rsidRDefault="00921E55" w:rsidP="00921E55">
      <w:pPr>
        <w:autoSpaceDE w:val="0"/>
        <w:autoSpaceDN w:val="0"/>
        <w:adjustRightInd w:val="0"/>
        <w:spacing w:after="200" w:line="276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Для оценки эффективности выполненных в 201</w:t>
      </w:r>
      <w:r w:rsidR="00DB442E">
        <w:rPr>
          <w:rFonts w:ascii="Times New Roman" w:hAnsi="Times New Roman" w:cs="Times New Roman"/>
          <w:sz w:val="28"/>
          <w:szCs w:val="28"/>
        </w:rPr>
        <w:t>9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году мероприятий</w:t>
      </w:r>
    </w:p>
    <w:p w:rsidR="00921E55" w:rsidRPr="003D4705" w:rsidRDefault="00921E55" w:rsidP="00921E55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экономия электрической энергии в сопоставимых условиях;</w:t>
      </w:r>
      <w:r w:rsidRPr="003D4705">
        <w:rPr>
          <w:rFonts w:ascii="Times New Roman" w:hAnsi="Times New Roman" w:cs="Times New Roman"/>
          <w:sz w:val="28"/>
          <w:szCs w:val="28"/>
        </w:rPr>
        <w:tab/>
      </w:r>
    </w:p>
    <w:p w:rsidR="00921E55" w:rsidRPr="003D4705" w:rsidRDefault="00921E55" w:rsidP="00921E55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экономия природного газа в сопоставимых условиях;</w:t>
      </w:r>
    </w:p>
    <w:p w:rsidR="00921E55" w:rsidRPr="003D4705" w:rsidRDefault="00921E55" w:rsidP="00921E55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удельная величина потребления энергетических ресурсов;</w:t>
      </w:r>
    </w:p>
    <w:p w:rsidR="00921E55" w:rsidRPr="003D4705" w:rsidRDefault="00921E55" w:rsidP="00921E55">
      <w:pPr>
        <w:numPr>
          <w:ilvl w:val="0"/>
          <w:numId w:val="2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экономия электрической энергии, сложившиеся в результате замены ламп накаливания и других неэффективных элементов систем освещения, в том числе светильников, на энергосберегающие».</w:t>
      </w:r>
    </w:p>
    <w:p w:rsidR="00921E55" w:rsidRPr="003D4705" w:rsidRDefault="00921E55" w:rsidP="00921E5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Информация о достижении значений показателей (индикаторов) Программы в 201</w:t>
      </w:r>
      <w:r w:rsidR="00DB442E">
        <w:rPr>
          <w:rFonts w:ascii="Times New Roman" w:hAnsi="Times New Roman" w:cs="Times New Roman"/>
          <w:sz w:val="28"/>
          <w:szCs w:val="28"/>
        </w:rPr>
        <w:t>8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году с обоснованием причин отклонений фактических значений показателей от запланированных приведена в таблицах № 4.</w:t>
      </w:r>
    </w:p>
    <w:p w:rsidR="00921E55" w:rsidRPr="003D4705" w:rsidRDefault="00921E55" w:rsidP="00921E55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>Таблица № 3</w:t>
      </w:r>
    </w:p>
    <w:p w:rsidR="00921E55" w:rsidRPr="003D4705" w:rsidRDefault="00921E55" w:rsidP="00921E55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(индикаторов)</w:t>
      </w: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2551"/>
        <w:gridCol w:w="992"/>
        <w:gridCol w:w="1106"/>
        <w:gridCol w:w="850"/>
        <w:gridCol w:w="851"/>
        <w:gridCol w:w="3430"/>
      </w:tblGrid>
      <w:tr w:rsidR="00921E55" w:rsidRPr="003D4705" w:rsidTr="0038544A">
        <w:trPr>
          <w:cantSplit/>
          <w:trHeight w:val="584"/>
        </w:trPr>
        <w:tc>
          <w:tcPr>
            <w:tcW w:w="739" w:type="dxa"/>
            <w:vMerge w:val="restart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2807" w:type="dxa"/>
            <w:gridSpan w:val="3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 xml:space="preserve">Значения показателей (индикаторов) муниципальной программы, </w:t>
            </w:r>
          </w:p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30" w:type="dxa"/>
            <w:vMerge w:val="restart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D4705">
              <w:rPr>
                <w:rFonts w:ascii="Times New Roman" w:hAnsi="Times New Roman" w:cs="Times New Roman"/>
                <w:lang w:eastAsia="ar-SA"/>
              </w:rPr>
              <w:t xml:space="preserve">Обоснование отклонений значения показателя (индикатора) на конец отчетного периода                 </w:t>
            </w:r>
            <w:proofErr w:type="gramStart"/>
            <w:r w:rsidRPr="003D4705">
              <w:rPr>
                <w:rFonts w:ascii="Times New Roman" w:hAnsi="Times New Roman" w:cs="Times New Roman"/>
                <w:lang w:eastAsia="ar-SA"/>
              </w:rPr>
              <w:t xml:space="preserve">   (</w:t>
            </w:r>
            <w:proofErr w:type="gramEnd"/>
            <w:r w:rsidRPr="003D4705">
              <w:rPr>
                <w:rFonts w:ascii="Times New Roman" w:hAnsi="Times New Roman" w:cs="Times New Roman"/>
                <w:lang w:eastAsia="ar-SA"/>
              </w:rPr>
              <w:t>при наличии)</w:t>
            </w:r>
          </w:p>
        </w:tc>
      </w:tr>
      <w:tr w:rsidR="00921E55" w:rsidRPr="003D4705" w:rsidTr="0038544A">
        <w:trPr>
          <w:cantSplit/>
          <w:trHeight w:val="429"/>
        </w:trPr>
        <w:tc>
          <w:tcPr>
            <w:tcW w:w="739" w:type="dxa"/>
            <w:vMerge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921E55" w:rsidRPr="003D4705" w:rsidRDefault="00921E55" w:rsidP="00DB442E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D4705">
              <w:rPr>
                <w:rFonts w:ascii="Times New Roman" w:hAnsi="Times New Roman" w:cs="Times New Roman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lang w:eastAsia="ar-SA"/>
              </w:rPr>
              <w:t>1</w:t>
            </w:r>
            <w:r w:rsidR="00DB442E">
              <w:rPr>
                <w:rFonts w:ascii="Times New Roman" w:hAnsi="Times New Roman" w:cs="Times New Roman"/>
                <w:lang w:eastAsia="ar-SA"/>
              </w:rPr>
              <w:t>8</w:t>
            </w:r>
            <w:r w:rsidRPr="003D4705">
              <w:rPr>
                <w:rFonts w:ascii="Times New Roman" w:hAnsi="Times New Roman" w:cs="Times New Roman"/>
                <w:lang w:eastAsia="ar-SA"/>
              </w:rPr>
              <w:t xml:space="preserve"> год, предшествующий отчетному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21E55" w:rsidRPr="003D4705" w:rsidRDefault="00921E55" w:rsidP="00DB442E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 полугодие </w:t>
            </w:r>
            <w:r w:rsidRPr="003D4705">
              <w:rPr>
                <w:rFonts w:ascii="Times New Roman" w:hAnsi="Times New Roman" w:cs="Times New Roman"/>
                <w:lang w:eastAsia="ar-SA"/>
              </w:rPr>
              <w:t>201</w:t>
            </w:r>
            <w:r w:rsidR="00DB442E">
              <w:rPr>
                <w:rFonts w:ascii="Times New Roman" w:hAnsi="Times New Roman" w:cs="Times New Roman"/>
                <w:lang w:eastAsia="ar-SA"/>
              </w:rPr>
              <w:t>9</w:t>
            </w:r>
            <w:r w:rsidRPr="003D4705">
              <w:rPr>
                <w:rFonts w:ascii="Times New Roman" w:hAnsi="Times New Roman" w:cs="Times New Roman"/>
                <w:lang w:eastAsia="ar-SA"/>
              </w:rPr>
              <w:t xml:space="preserve"> год</w:t>
            </w:r>
            <w:r>
              <w:rPr>
                <w:rFonts w:ascii="Times New Roman" w:hAnsi="Times New Roman" w:cs="Times New Roman"/>
                <w:lang w:eastAsia="ar-SA"/>
              </w:rPr>
              <w:t xml:space="preserve">а </w:t>
            </w:r>
          </w:p>
        </w:tc>
        <w:tc>
          <w:tcPr>
            <w:tcW w:w="3430" w:type="dxa"/>
            <w:vMerge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21E55" w:rsidRPr="003D4705" w:rsidTr="0038544A">
        <w:trPr>
          <w:cantSplit/>
          <w:trHeight w:val="690"/>
        </w:trPr>
        <w:tc>
          <w:tcPr>
            <w:tcW w:w="739" w:type="dxa"/>
            <w:vMerge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3430" w:type="dxa"/>
            <w:vMerge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21E55" w:rsidRPr="003D4705" w:rsidTr="0038544A">
        <w:trPr>
          <w:cantSplit/>
          <w:trHeight w:val="267"/>
        </w:trPr>
        <w:tc>
          <w:tcPr>
            <w:tcW w:w="739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6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D4705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D4705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D4705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3430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D4705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</w:tr>
      <w:tr w:rsidR="00921E55" w:rsidRPr="003D4705" w:rsidTr="0038544A">
        <w:trPr>
          <w:cantSplit/>
          <w:trHeight w:val="421"/>
        </w:trPr>
        <w:tc>
          <w:tcPr>
            <w:tcW w:w="10519" w:type="dxa"/>
            <w:gridSpan w:val="7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 xml:space="preserve">Муниципальная программа Кугейского сельского поселения </w:t>
            </w:r>
            <w:r w:rsidRPr="003D4705">
              <w:rPr>
                <w:rFonts w:ascii="Times New Roman" w:hAnsi="Times New Roman" w:cs="Times New Roman"/>
              </w:rPr>
              <w:t>«</w:t>
            </w:r>
            <w:proofErr w:type="spellStart"/>
            <w:r w:rsidRPr="003D4705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3D4705">
              <w:rPr>
                <w:rFonts w:ascii="Times New Roman" w:hAnsi="Times New Roman" w:cs="Times New Roman"/>
              </w:rPr>
              <w:t xml:space="preserve"> и развитие энергетики на территории Кугейского сельского поселения»</w:t>
            </w:r>
          </w:p>
        </w:tc>
      </w:tr>
      <w:tr w:rsidR="00921E55" w:rsidRPr="003D4705" w:rsidTr="0038544A">
        <w:trPr>
          <w:cantSplit/>
          <w:trHeight w:val="1134"/>
        </w:trPr>
        <w:tc>
          <w:tcPr>
            <w:tcW w:w="739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</w:rPr>
              <w:t>Экономия электрической энергии в сопоставимых условиях (здание администрации)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21E55" w:rsidRPr="003D4705" w:rsidRDefault="00921E55" w:rsidP="00DB442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с 201</w:t>
            </w:r>
            <w:r w:rsidR="00DB442E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4705"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1E55" w:rsidRPr="003D4705" w:rsidRDefault="00001CCA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1E55" w:rsidRPr="003D4705" w:rsidRDefault="00001CCA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3430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1E55" w:rsidRPr="003D4705" w:rsidTr="0038544A">
        <w:trPr>
          <w:cantSplit/>
          <w:trHeight w:val="1134"/>
        </w:trPr>
        <w:tc>
          <w:tcPr>
            <w:tcW w:w="739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</w:rPr>
              <w:t>Экономия электрической энергии в сопоставимых условиях (уличное освещение)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21E55" w:rsidRPr="003D4705" w:rsidRDefault="00921E55" w:rsidP="00DB442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с 201</w:t>
            </w:r>
            <w:r w:rsidR="00DB442E">
              <w:rPr>
                <w:rFonts w:ascii="Times New Roman" w:hAnsi="Times New Roman" w:cs="Times New Roman"/>
                <w:color w:val="000000"/>
              </w:rPr>
              <w:t>8</w:t>
            </w:r>
            <w:r w:rsidRPr="003D4705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1E55" w:rsidRPr="003D4705" w:rsidRDefault="00001CCA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1E55" w:rsidRPr="003D4705" w:rsidRDefault="00001CCA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42,2</w:t>
            </w:r>
          </w:p>
        </w:tc>
        <w:tc>
          <w:tcPr>
            <w:tcW w:w="3430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1E55" w:rsidRPr="003D4705" w:rsidTr="0038544A">
        <w:trPr>
          <w:cantSplit/>
          <w:trHeight w:val="255"/>
        </w:trPr>
        <w:tc>
          <w:tcPr>
            <w:tcW w:w="10519" w:type="dxa"/>
            <w:gridSpan w:val="7"/>
            <w:shd w:val="clear" w:color="auto" w:fill="auto"/>
          </w:tcPr>
          <w:p w:rsidR="00921E55" w:rsidRPr="003D4705" w:rsidRDefault="00921E55" w:rsidP="0038544A">
            <w:pPr>
              <w:shd w:val="clear" w:color="auto" w:fill="FFFFFF"/>
              <w:spacing w:before="30" w:after="30" w:line="285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3D4705">
              <w:rPr>
                <w:rFonts w:ascii="Times New Roman" w:hAnsi="Times New Roman" w:cs="Times New Roman"/>
              </w:rPr>
              <w:t>Подпрограмма  «</w:t>
            </w:r>
            <w:proofErr w:type="gramEnd"/>
            <w:r w:rsidRPr="003D4705">
              <w:rPr>
                <w:rFonts w:ascii="Times New Roman" w:hAnsi="Times New Roman" w:cs="Times New Roman"/>
              </w:rPr>
              <w:t>Энергосбережение и повышение</w:t>
            </w:r>
            <w:r w:rsidRPr="003D4705">
              <w:rPr>
                <w:rFonts w:ascii="Times New Roman" w:hAnsi="Times New Roman" w:cs="Times New Roman"/>
              </w:rPr>
              <w:br/>
              <w:t>энергетической эффективности Кугейского сельского поселения»</w:t>
            </w:r>
          </w:p>
        </w:tc>
      </w:tr>
      <w:tr w:rsidR="00921E55" w:rsidRPr="003D4705" w:rsidTr="0038544A">
        <w:trPr>
          <w:cantSplit/>
          <w:trHeight w:val="328"/>
        </w:trPr>
        <w:tc>
          <w:tcPr>
            <w:tcW w:w="739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9780" w:type="dxa"/>
            <w:gridSpan w:val="6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 xml:space="preserve">Удельная величина потребления энергетических ресурсов </w:t>
            </w:r>
          </w:p>
        </w:tc>
      </w:tr>
      <w:tr w:rsidR="00921E55" w:rsidRPr="003D4705" w:rsidTr="0038544A">
        <w:trPr>
          <w:cantSplit/>
          <w:trHeight w:val="1134"/>
        </w:trPr>
        <w:tc>
          <w:tcPr>
            <w:tcW w:w="739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lastRenderedPageBreak/>
              <w:t>3.1.</w:t>
            </w:r>
          </w:p>
        </w:tc>
        <w:tc>
          <w:tcPr>
            <w:tcW w:w="2551" w:type="dxa"/>
            <w:shd w:val="clear" w:color="auto" w:fill="auto"/>
          </w:tcPr>
          <w:p w:rsidR="00921E55" w:rsidRPr="003D4705" w:rsidRDefault="00921E55" w:rsidP="0038544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 xml:space="preserve"> электрическая энергия</w:t>
            </w:r>
          </w:p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(здание администрации)</w:t>
            </w:r>
          </w:p>
        </w:tc>
        <w:tc>
          <w:tcPr>
            <w:tcW w:w="992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кВт/ч</w:t>
            </w:r>
          </w:p>
        </w:tc>
        <w:tc>
          <w:tcPr>
            <w:tcW w:w="1106" w:type="dxa"/>
            <w:shd w:val="clear" w:color="auto" w:fill="auto"/>
          </w:tcPr>
          <w:p w:rsidR="00921E55" w:rsidRPr="003D4705" w:rsidRDefault="00C81BAC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850" w:type="dxa"/>
            <w:shd w:val="clear" w:color="auto" w:fill="auto"/>
          </w:tcPr>
          <w:p w:rsidR="00921E55" w:rsidRPr="003D4705" w:rsidRDefault="00C81BAC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1E55" w:rsidRPr="003D4705" w:rsidRDefault="00C81BAC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1E55" w:rsidRPr="003D4705" w:rsidTr="0038544A">
        <w:trPr>
          <w:cantSplit/>
          <w:trHeight w:val="1134"/>
        </w:trPr>
        <w:tc>
          <w:tcPr>
            <w:tcW w:w="739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2551" w:type="dxa"/>
            <w:shd w:val="clear" w:color="auto" w:fill="auto"/>
          </w:tcPr>
          <w:p w:rsidR="00921E55" w:rsidRPr="003D4705" w:rsidRDefault="00921E55" w:rsidP="0038544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электрическая энергия</w:t>
            </w:r>
          </w:p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(уличное освещение)</w:t>
            </w:r>
          </w:p>
        </w:tc>
        <w:tc>
          <w:tcPr>
            <w:tcW w:w="992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кВт/ч</w:t>
            </w:r>
          </w:p>
        </w:tc>
        <w:tc>
          <w:tcPr>
            <w:tcW w:w="1106" w:type="dxa"/>
            <w:shd w:val="clear" w:color="auto" w:fill="auto"/>
          </w:tcPr>
          <w:p w:rsidR="00921E55" w:rsidRPr="003D4705" w:rsidRDefault="00C81BAC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168,6</w:t>
            </w:r>
          </w:p>
        </w:tc>
        <w:tc>
          <w:tcPr>
            <w:tcW w:w="850" w:type="dxa"/>
            <w:shd w:val="clear" w:color="auto" w:fill="auto"/>
          </w:tcPr>
          <w:p w:rsidR="00921E55" w:rsidRPr="003D4705" w:rsidRDefault="00C81BAC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1E55" w:rsidRPr="003D4705" w:rsidRDefault="00C81BAC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38,1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1E55" w:rsidRPr="003D4705" w:rsidTr="0038544A">
        <w:trPr>
          <w:cantSplit/>
          <w:trHeight w:val="1134"/>
        </w:trPr>
        <w:tc>
          <w:tcPr>
            <w:tcW w:w="739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куб. метров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C81BAC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C81BAC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55" w:rsidRPr="003D4705" w:rsidRDefault="00C81BAC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1BAC" w:rsidRPr="003D4705" w:rsidTr="0038544A">
        <w:trPr>
          <w:cantSplit/>
          <w:trHeight w:val="2833"/>
        </w:trPr>
        <w:tc>
          <w:tcPr>
            <w:tcW w:w="739" w:type="dxa"/>
            <w:shd w:val="clear" w:color="auto" w:fill="auto"/>
          </w:tcPr>
          <w:p w:rsidR="00C81BAC" w:rsidRPr="003D4705" w:rsidRDefault="00C81BAC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C81BAC" w:rsidRDefault="00C81BAC" w:rsidP="00C81B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Экономия электрической энергии, сложившиеся в результате замены ламп накаливания и других неэффективных элементов систем освещения, в том числе светильников (здание администрации).</w:t>
            </w:r>
          </w:p>
          <w:p w:rsidR="00C81BAC" w:rsidRPr="003D4705" w:rsidRDefault="00C81BAC" w:rsidP="00C81B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81BAC" w:rsidRPr="003D4705" w:rsidRDefault="00C81BAC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1BAC" w:rsidRPr="003D4705" w:rsidRDefault="00C81BAC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1BAC" w:rsidRPr="003D4705" w:rsidRDefault="00C81BAC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1BAC" w:rsidRPr="003D4705" w:rsidRDefault="00C81BAC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81BAC" w:rsidRPr="003D4705" w:rsidRDefault="00C81BAC" w:rsidP="009F217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с 20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F2173"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Pr="003D4705"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BAC" w:rsidRPr="003D4705" w:rsidRDefault="00C81BAC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1BAC" w:rsidRPr="003D4705" w:rsidRDefault="00C81BAC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14,6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C81BAC" w:rsidRPr="003D4705" w:rsidRDefault="00C81BAC" w:rsidP="00C81BAC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1BAC" w:rsidRPr="003D4705" w:rsidTr="0038544A">
        <w:trPr>
          <w:cantSplit/>
          <w:trHeight w:val="113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AC" w:rsidRPr="003D4705" w:rsidRDefault="00C81BAC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AC" w:rsidRPr="003D4705" w:rsidRDefault="00C81BAC" w:rsidP="00C81B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Экономия электрической энергии, сложившиеся в результате замены ламп накаливания и других неэффективных элементов систем освещения, в том числе светильников (уличное освещение).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AC" w:rsidRPr="003D4705" w:rsidRDefault="00C81BAC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81BAC" w:rsidRPr="003D4705" w:rsidRDefault="00C81BAC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1BAC" w:rsidRPr="003D4705" w:rsidRDefault="00C81BAC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AC" w:rsidRPr="003D4705" w:rsidRDefault="00C81BAC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81BAC" w:rsidRPr="003D4705" w:rsidRDefault="00C81BAC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81BAC" w:rsidRPr="003D4705" w:rsidRDefault="00C81BAC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с 201</w:t>
            </w:r>
            <w:r w:rsidR="009F2173">
              <w:rPr>
                <w:rFonts w:ascii="Times New Roman" w:hAnsi="Times New Roman" w:cs="Times New Roman"/>
                <w:color w:val="000000"/>
              </w:rPr>
              <w:t>8</w:t>
            </w:r>
            <w:r w:rsidRPr="003D4705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  <w:p w:rsidR="00C81BAC" w:rsidRPr="003D4705" w:rsidRDefault="00C81BAC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AC" w:rsidRPr="003D4705" w:rsidRDefault="00C81BAC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AC" w:rsidRPr="003D4705" w:rsidRDefault="00C81BAC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AC" w:rsidRPr="003D4705" w:rsidRDefault="00C81BAC" w:rsidP="00C81BAC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1E55" w:rsidRPr="003D4705" w:rsidTr="0038544A">
        <w:trPr>
          <w:cantSplit/>
          <w:trHeight w:val="113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</w:rPr>
              <w:t>Экономия природного газа в сопоставимых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55" w:rsidRPr="003D4705" w:rsidRDefault="00921E55" w:rsidP="009F217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с 20</w:t>
            </w:r>
            <w:r w:rsidR="009F2173">
              <w:rPr>
                <w:rFonts w:ascii="Times New Roman" w:hAnsi="Times New Roman" w:cs="Times New Roman"/>
                <w:color w:val="000000"/>
              </w:rPr>
              <w:t>18</w:t>
            </w:r>
            <w:r w:rsidRPr="003D4705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55" w:rsidRPr="003D4705" w:rsidRDefault="009F2173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55" w:rsidRPr="003D4705" w:rsidRDefault="009F2173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21E55" w:rsidRPr="003D4705" w:rsidRDefault="00921E55" w:rsidP="00921E55">
      <w:pPr>
        <w:widowControl w:val="0"/>
        <w:spacing w:after="200" w:line="276" w:lineRule="auto"/>
        <w:ind w:firstLine="709"/>
        <w:jc w:val="center"/>
        <w:rPr>
          <w:color w:val="000000"/>
          <w:sz w:val="28"/>
          <w:szCs w:val="28"/>
        </w:rPr>
      </w:pPr>
    </w:p>
    <w:p w:rsidR="00921E55" w:rsidRPr="003D4705" w:rsidRDefault="00921E55" w:rsidP="00921E55">
      <w:pPr>
        <w:widowControl w:val="0"/>
        <w:spacing w:after="20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color w:val="000000"/>
          <w:sz w:val="28"/>
          <w:szCs w:val="28"/>
        </w:rPr>
        <w:t>4. </w:t>
      </w:r>
      <w:r w:rsidRPr="003D4705">
        <w:rPr>
          <w:rFonts w:ascii="Times New Roman" w:hAnsi="Times New Roman" w:cs="Times New Roman"/>
          <w:sz w:val="28"/>
          <w:szCs w:val="28"/>
        </w:rPr>
        <w:t xml:space="preserve"> Оценка эффективности</w:t>
      </w:r>
    </w:p>
    <w:p w:rsidR="00921E55" w:rsidRPr="003D4705" w:rsidRDefault="00921E55" w:rsidP="00921E55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ответственным исполнителем муниципальной программы.</w:t>
      </w:r>
    </w:p>
    <w:p w:rsidR="00921E55" w:rsidRPr="003D4705" w:rsidRDefault="00921E55" w:rsidP="00921E55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В составе ежегодного отчета о ходе работ по реализации мероприятий муниципальной программы представляется информация об оценке эффективности реализации муниципальной программы по следующим критериям:</w:t>
      </w:r>
    </w:p>
    <w:p w:rsidR="00921E55" w:rsidRPr="003D4705" w:rsidRDefault="00921E55" w:rsidP="00921E55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«Степень достижения целевых индикаторов и показателей результативности мероприятий муниципальной программы» базируется на анализе достижения целевых индикаторов и показателей результативности и рассчитывается по формуле:</w:t>
      </w:r>
    </w:p>
    <w:p w:rsidR="00921E55" w:rsidRPr="003D4705" w:rsidRDefault="00921E55" w:rsidP="00921E55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КЦИi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ЦИФi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ЦИПi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>,</w:t>
      </w:r>
    </w:p>
    <w:p w:rsidR="00921E55" w:rsidRPr="003D4705" w:rsidRDefault="00921E55" w:rsidP="00921E55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КЦИi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– степень достижения i-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целевого индикатора или показателя;</w:t>
      </w:r>
    </w:p>
    <w:p w:rsidR="00921E55" w:rsidRPr="003D4705" w:rsidRDefault="00921E55" w:rsidP="00921E55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705">
        <w:rPr>
          <w:rFonts w:ascii="Times New Roman" w:hAnsi="Times New Roman" w:cs="Times New Roman"/>
          <w:sz w:val="28"/>
          <w:szCs w:val="28"/>
        </w:rPr>
        <w:lastRenderedPageBreak/>
        <w:t>ЦИФi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ЦИПi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>) – фактическое (плановое) значение i-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целевого индикатора или показателя.</w:t>
      </w:r>
    </w:p>
    <w:p w:rsidR="00921E55" w:rsidRPr="003D4705" w:rsidRDefault="00921E55" w:rsidP="00921E55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КЦИi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1 – при планируемом росте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ЦИПi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, или, соответственно, должно быть меньше либо равно 1 – при планируемом снижении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ЦИПi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>.</w:t>
      </w:r>
    </w:p>
    <w:p w:rsidR="00921E55" w:rsidRPr="003D4705" w:rsidRDefault="00921E55" w:rsidP="00921E55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«Степень соответствия затрат бюджета на мероприятия муниципальной программы запланированному уровню затрат» базируется на анализе затрат бюджета на мероприятия, указанные в приложении № 3 к муниципальной программе, и рассчитывается по формуле:</w:t>
      </w:r>
    </w:p>
    <w:p w:rsidR="00921E55" w:rsidRPr="003D4705" w:rsidRDefault="00921E55" w:rsidP="00921E55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КБЗi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БЗФi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БЗПi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>,</w:t>
      </w:r>
    </w:p>
    <w:p w:rsidR="00921E55" w:rsidRPr="003D4705" w:rsidRDefault="00921E55" w:rsidP="00921E55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КБЗi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– степень соответствия бюджетных затрат i-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921E55" w:rsidRPr="003D4705" w:rsidRDefault="00921E55" w:rsidP="00921E55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БЗФi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БЗПi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>) – фактическое (плановое, прогнозное) значение бюджетных затрат i-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921E55" w:rsidRPr="003D4705" w:rsidRDefault="00921E55" w:rsidP="00921E55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КБЗi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должно быть меньше либо равно 1.</w:t>
      </w:r>
    </w:p>
    <w:p w:rsidR="00921E55" w:rsidRPr="003D4705" w:rsidRDefault="00921E55" w:rsidP="00921E55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Сведения об оценке бюджетной эффективности представляются в составе годового отчета согласно приложению к Методическим рекомендациям, утвержденным приказом министерства экономического развития от 15.08.2013 № 70 в целях достижения оптимального соотношения связанных с ее реализацией затрат и достигаемых в ходе ее реализации результатов, а также обеспечения принципов бюджетной системы Российской Федерации.</w:t>
      </w:r>
    </w:p>
    <w:p w:rsidR="00921E55" w:rsidRPr="003D4705" w:rsidRDefault="00921E55" w:rsidP="00921E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      Уровень реализации муниципальной программы в отчетном году признается  </w:t>
      </w:r>
    </w:p>
    <w:p w:rsidR="00921E55" w:rsidRPr="003D4705" w:rsidRDefault="00921E55" w:rsidP="00921E5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       высоким, если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УРпр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составляет 0,95 и выше.</w:t>
      </w:r>
    </w:p>
    <w:p w:rsidR="00921E55" w:rsidRPr="003D4705" w:rsidRDefault="00921E55" w:rsidP="00921E55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Таблица № 6</w:t>
      </w:r>
    </w:p>
    <w:p w:rsidR="00921E55" w:rsidRPr="003D4705" w:rsidRDefault="00921E55" w:rsidP="00921E55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829"/>
        <w:gridCol w:w="2323"/>
        <w:gridCol w:w="3244"/>
      </w:tblGrid>
      <w:tr w:rsidR="00921E55" w:rsidRPr="003D4705" w:rsidTr="0038544A">
        <w:tc>
          <w:tcPr>
            <w:tcW w:w="805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829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2323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4705">
              <w:rPr>
                <w:rFonts w:ascii="Times New Roman" w:hAnsi="Times New Roman" w:cs="Times New Roman"/>
              </w:rPr>
              <w:t>Сд</w:t>
            </w:r>
            <w:proofErr w:type="spellEnd"/>
            <w:r w:rsidRPr="003D4705">
              <w:rPr>
                <w:rFonts w:ascii="Times New Roman" w:hAnsi="Times New Roman" w:cs="Times New Roman"/>
              </w:rPr>
              <w:t xml:space="preserve"> - степень достижения целей (решения задач), %</w:t>
            </w:r>
          </w:p>
        </w:tc>
        <w:tc>
          <w:tcPr>
            <w:tcW w:w="3244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Расчет</w:t>
            </w:r>
          </w:p>
        </w:tc>
      </w:tr>
      <w:tr w:rsidR="00921E55" w:rsidRPr="003D4705" w:rsidTr="0038544A">
        <w:tc>
          <w:tcPr>
            <w:tcW w:w="10201" w:type="dxa"/>
            <w:gridSpan w:val="4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 xml:space="preserve">Муниципальная программа Кугейского сельского поселения </w:t>
            </w:r>
            <w:r w:rsidRPr="003D4705">
              <w:rPr>
                <w:rFonts w:ascii="Times New Roman" w:hAnsi="Times New Roman" w:cs="Times New Roman"/>
              </w:rPr>
              <w:t>«</w:t>
            </w:r>
            <w:proofErr w:type="spellStart"/>
            <w:r w:rsidRPr="003D4705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3D4705">
              <w:rPr>
                <w:rFonts w:ascii="Times New Roman" w:hAnsi="Times New Roman" w:cs="Times New Roman"/>
              </w:rPr>
              <w:t xml:space="preserve"> и развитие энергетики на территории Кугейского сельского поселения»</w:t>
            </w:r>
          </w:p>
        </w:tc>
      </w:tr>
      <w:tr w:rsidR="00921E55" w:rsidRPr="003D4705" w:rsidTr="0038544A">
        <w:tc>
          <w:tcPr>
            <w:tcW w:w="805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9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Экономия электрической энергии в здание администрации.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921E55" w:rsidRPr="003D4705" w:rsidRDefault="009F2173" w:rsidP="00C45AD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  <w:r w:rsidR="00C45A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921E55" w:rsidRPr="003D4705" w:rsidRDefault="00921E55" w:rsidP="0038544A">
            <w:pPr>
              <w:shd w:val="clear" w:color="auto" w:fill="FFFFFF"/>
              <w:spacing w:before="30" w:after="30" w:line="285" w:lineRule="atLeast"/>
              <w:ind w:left="360" w:firstLine="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705">
              <w:rPr>
                <w:rFonts w:ascii="Times New Roman" w:hAnsi="Times New Roman" w:cs="Times New Roman"/>
              </w:rPr>
              <w:t>КБЗi</w:t>
            </w:r>
            <w:proofErr w:type="spellEnd"/>
            <w:r w:rsidRPr="003D4705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3D4705">
              <w:rPr>
                <w:rFonts w:ascii="Times New Roman" w:hAnsi="Times New Roman" w:cs="Times New Roman"/>
              </w:rPr>
              <w:t>БЗФi</w:t>
            </w:r>
            <w:proofErr w:type="spellEnd"/>
            <w:r w:rsidRPr="003D470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D4705">
              <w:rPr>
                <w:rFonts w:ascii="Times New Roman" w:hAnsi="Times New Roman" w:cs="Times New Roman"/>
              </w:rPr>
              <w:t>БЗПi</w:t>
            </w:r>
            <w:proofErr w:type="spellEnd"/>
          </w:p>
          <w:p w:rsidR="00921E55" w:rsidRPr="003D4705" w:rsidRDefault="00921E55" w:rsidP="00C45AD9">
            <w:pPr>
              <w:shd w:val="clear" w:color="auto" w:fill="FFFFFF"/>
              <w:spacing w:before="30" w:after="30" w:line="285" w:lineRule="atLeast"/>
              <w:ind w:left="360" w:firstLine="83"/>
              <w:rPr>
                <w:rFonts w:ascii="Times New Roman" w:hAnsi="Times New Roman" w:cs="Times New Roman"/>
                <w:sz w:val="28"/>
                <w:szCs w:val="28"/>
              </w:rPr>
            </w:pPr>
            <w:r w:rsidRPr="003D470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D4705">
              <w:rPr>
                <w:rFonts w:ascii="Times New Roman" w:hAnsi="Times New Roman" w:cs="Times New Roman"/>
              </w:rPr>
              <w:t>=</w:t>
            </w:r>
            <w:r w:rsidR="00C45AD9">
              <w:rPr>
                <w:rFonts w:ascii="Times New Roman" w:hAnsi="Times New Roman" w:cs="Times New Roman"/>
              </w:rPr>
              <w:t>32,3</w:t>
            </w:r>
            <w:r w:rsidRPr="003D4705">
              <w:rPr>
                <w:rFonts w:ascii="Times New Roman" w:hAnsi="Times New Roman" w:cs="Times New Roman"/>
              </w:rPr>
              <w:t>/</w:t>
            </w:r>
            <w:r w:rsidR="00C45AD9">
              <w:rPr>
                <w:rFonts w:ascii="Times New Roman" w:hAnsi="Times New Roman" w:cs="Times New Roman"/>
              </w:rPr>
              <w:t>44,3</w:t>
            </w:r>
          </w:p>
        </w:tc>
      </w:tr>
      <w:tr w:rsidR="00921E55" w:rsidRPr="003D4705" w:rsidTr="0038544A">
        <w:tc>
          <w:tcPr>
            <w:tcW w:w="805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9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Экономия электрической энергии уличного освещения.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921E55" w:rsidRPr="003D4705" w:rsidRDefault="00C45AD9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921E55" w:rsidRPr="003D4705" w:rsidRDefault="00921E55" w:rsidP="0038544A">
            <w:pPr>
              <w:shd w:val="clear" w:color="auto" w:fill="FFFFFF"/>
              <w:spacing w:before="30" w:after="30" w:line="285" w:lineRule="atLeast"/>
              <w:ind w:left="360" w:firstLine="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705">
              <w:rPr>
                <w:rFonts w:ascii="Times New Roman" w:hAnsi="Times New Roman" w:cs="Times New Roman"/>
              </w:rPr>
              <w:t>КБЗi</w:t>
            </w:r>
            <w:proofErr w:type="spellEnd"/>
            <w:r w:rsidRPr="003D4705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3D4705">
              <w:rPr>
                <w:rFonts w:ascii="Times New Roman" w:hAnsi="Times New Roman" w:cs="Times New Roman"/>
              </w:rPr>
              <w:t>БЗФi</w:t>
            </w:r>
            <w:proofErr w:type="spellEnd"/>
            <w:r w:rsidRPr="003D470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D4705">
              <w:rPr>
                <w:rFonts w:ascii="Times New Roman" w:hAnsi="Times New Roman" w:cs="Times New Roman"/>
              </w:rPr>
              <w:t>БЗПi</w:t>
            </w:r>
            <w:proofErr w:type="spellEnd"/>
          </w:p>
          <w:p w:rsidR="00921E55" w:rsidRPr="003D4705" w:rsidRDefault="00921E55" w:rsidP="00C45AD9">
            <w:pPr>
              <w:shd w:val="clear" w:color="auto" w:fill="FFFFFF"/>
              <w:spacing w:before="30" w:after="30" w:line="285" w:lineRule="atLeast"/>
              <w:ind w:left="360" w:firstLine="83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D4705">
              <w:rPr>
                <w:rFonts w:ascii="Times New Roman" w:hAnsi="Times New Roman" w:cs="Times New Roman"/>
              </w:rPr>
              <w:t>=</w:t>
            </w:r>
            <w:r w:rsidR="00C45AD9">
              <w:rPr>
                <w:rFonts w:ascii="Times New Roman" w:hAnsi="Times New Roman" w:cs="Times New Roman"/>
              </w:rPr>
              <w:t>42,2</w:t>
            </w:r>
            <w:r w:rsidRPr="003D4705">
              <w:rPr>
                <w:rFonts w:ascii="Times New Roman" w:hAnsi="Times New Roman" w:cs="Times New Roman"/>
              </w:rPr>
              <w:t>/</w:t>
            </w:r>
            <w:r w:rsidR="00C45AD9">
              <w:rPr>
                <w:rFonts w:ascii="Times New Roman" w:hAnsi="Times New Roman" w:cs="Times New Roman"/>
              </w:rPr>
              <w:t>52,3</w:t>
            </w:r>
          </w:p>
        </w:tc>
      </w:tr>
      <w:tr w:rsidR="00921E55" w:rsidRPr="003D4705" w:rsidTr="0038544A">
        <w:tc>
          <w:tcPr>
            <w:tcW w:w="10201" w:type="dxa"/>
            <w:gridSpan w:val="4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3D4705">
              <w:rPr>
                <w:rFonts w:ascii="Times New Roman" w:hAnsi="Times New Roman" w:cs="Times New Roman"/>
              </w:rPr>
              <w:t>Подпрограмма  «</w:t>
            </w:r>
            <w:proofErr w:type="gramEnd"/>
            <w:r w:rsidRPr="003D4705">
              <w:rPr>
                <w:rFonts w:ascii="Times New Roman" w:hAnsi="Times New Roman" w:cs="Times New Roman"/>
              </w:rPr>
              <w:t>Энергосбережение и повышение</w:t>
            </w:r>
            <w:r w:rsidRPr="003D4705">
              <w:rPr>
                <w:rFonts w:ascii="Times New Roman" w:hAnsi="Times New Roman" w:cs="Times New Roman"/>
              </w:rPr>
              <w:br/>
              <w:t>энергетической эффективности Кугейского сельского поселения»</w:t>
            </w:r>
          </w:p>
        </w:tc>
      </w:tr>
      <w:tr w:rsidR="00921E55" w:rsidRPr="003D4705" w:rsidTr="0038544A">
        <w:tc>
          <w:tcPr>
            <w:tcW w:w="805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96" w:type="dxa"/>
            <w:gridSpan w:val="3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 xml:space="preserve">Удельная величина потребления энергетических ресурсов </w:t>
            </w:r>
          </w:p>
        </w:tc>
      </w:tr>
      <w:tr w:rsidR="00921E55" w:rsidRPr="003D4705" w:rsidTr="0038544A">
        <w:tc>
          <w:tcPr>
            <w:tcW w:w="805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29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 xml:space="preserve">электрическая энергия                 </w:t>
            </w:r>
            <w:proofErr w:type="gramStart"/>
            <w:r w:rsidRPr="003D4705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3D4705">
              <w:rPr>
                <w:rFonts w:ascii="Times New Roman" w:hAnsi="Times New Roman" w:cs="Times New Roman"/>
              </w:rPr>
              <w:t>здание администрации)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921E55" w:rsidRPr="003D4705" w:rsidRDefault="00C45AD9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921E55" w:rsidRPr="003D4705" w:rsidRDefault="00921E55" w:rsidP="0038544A">
            <w:pPr>
              <w:shd w:val="clear" w:color="auto" w:fill="FFFFFF"/>
              <w:spacing w:before="30" w:after="30" w:line="285" w:lineRule="atLeast"/>
              <w:ind w:left="-124"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705">
              <w:rPr>
                <w:rFonts w:ascii="Times New Roman" w:hAnsi="Times New Roman" w:cs="Times New Roman"/>
              </w:rPr>
              <w:t>КБЗi</w:t>
            </w:r>
            <w:proofErr w:type="spellEnd"/>
            <w:r w:rsidRPr="003D4705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3D4705">
              <w:rPr>
                <w:rFonts w:ascii="Times New Roman" w:hAnsi="Times New Roman" w:cs="Times New Roman"/>
              </w:rPr>
              <w:t>БЗФi</w:t>
            </w:r>
            <w:proofErr w:type="spellEnd"/>
            <w:r w:rsidRPr="003D470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D4705">
              <w:rPr>
                <w:rFonts w:ascii="Times New Roman" w:hAnsi="Times New Roman" w:cs="Times New Roman"/>
              </w:rPr>
              <w:t>БЗПi</w:t>
            </w:r>
            <w:proofErr w:type="spellEnd"/>
            <w:r w:rsidRPr="003D4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705">
              <w:rPr>
                <w:rFonts w:ascii="Times New Roman" w:hAnsi="Times New Roman" w:cs="Times New Roman"/>
              </w:rPr>
              <w:t>=</w:t>
            </w:r>
            <w:r w:rsidR="0038544A">
              <w:rPr>
                <w:rFonts w:ascii="Times New Roman" w:hAnsi="Times New Roman" w:cs="Times New Roman"/>
              </w:rPr>
              <w:t>2</w:t>
            </w:r>
            <w:r w:rsidRPr="003D4705">
              <w:rPr>
                <w:rFonts w:ascii="Times New Roman" w:hAnsi="Times New Roman" w:cs="Times New Roman"/>
              </w:rPr>
              <w:t>/</w:t>
            </w:r>
            <w:r w:rsidR="0038544A">
              <w:rPr>
                <w:rFonts w:ascii="Times New Roman" w:hAnsi="Times New Roman" w:cs="Times New Roman"/>
              </w:rPr>
              <w:t>2,8</w:t>
            </w:r>
          </w:p>
        </w:tc>
      </w:tr>
      <w:tr w:rsidR="00921E55" w:rsidRPr="003D4705" w:rsidTr="003854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электрическая энергия</w:t>
            </w:r>
          </w:p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(уличное освещение)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55" w:rsidRPr="003D4705" w:rsidRDefault="00C45AD9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hd w:val="clear" w:color="auto" w:fill="FFFFFF"/>
              <w:spacing w:before="30" w:after="30" w:line="285" w:lineRule="atLeast"/>
              <w:ind w:left="360" w:firstLine="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705">
              <w:rPr>
                <w:rFonts w:ascii="Times New Roman" w:hAnsi="Times New Roman" w:cs="Times New Roman"/>
              </w:rPr>
              <w:t>КБЗi</w:t>
            </w:r>
            <w:proofErr w:type="spellEnd"/>
            <w:r w:rsidRPr="003D4705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3D4705">
              <w:rPr>
                <w:rFonts w:ascii="Times New Roman" w:hAnsi="Times New Roman" w:cs="Times New Roman"/>
              </w:rPr>
              <w:t>БЗФi</w:t>
            </w:r>
            <w:proofErr w:type="spellEnd"/>
            <w:r w:rsidRPr="003D470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D4705">
              <w:rPr>
                <w:rFonts w:ascii="Times New Roman" w:hAnsi="Times New Roman" w:cs="Times New Roman"/>
              </w:rPr>
              <w:t>БЗПi</w:t>
            </w:r>
            <w:proofErr w:type="spellEnd"/>
          </w:p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D4705">
              <w:rPr>
                <w:rFonts w:ascii="Times New Roman" w:hAnsi="Times New Roman" w:cs="Times New Roman"/>
              </w:rPr>
              <w:t>=</w:t>
            </w:r>
            <w:r w:rsidR="0038544A">
              <w:rPr>
                <w:rFonts w:ascii="Times New Roman" w:hAnsi="Times New Roman" w:cs="Times New Roman"/>
              </w:rPr>
              <w:t>38,1/47,4</w:t>
            </w:r>
          </w:p>
        </w:tc>
      </w:tr>
      <w:tr w:rsidR="00921E55" w:rsidRPr="003D4705" w:rsidTr="003854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 xml:space="preserve">        природный газ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55" w:rsidRPr="003D4705" w:rsidRDefault="00C45AD9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C45AD9">
            <w:pPr>
              <w:shd w:val="clear" w:color="auto" w:fill="FFFFFF"/>
              <w:spacing w:before="30" w:after="30" w:line="285" w:lineRule="atLeast"/>
              <w:ind w:left="360" w:hanging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705">
              <w:rPr>
                <w:rFonts w:ascii="Times New Roman" w:hAnsi="Times New Roman" w:cs="Times New Roman"/>
              </w:rPr>
              <w:t>КБЗi</w:t>
            </w:r>
            <w:proofErr w:type="spellEnd"/>
            <w:r w:rsidRPr="003D4705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3D4705">
              <w:rPr>
                <w:rFonts w:ascii="Times New Roman" w:hAnsi="Times New Roman" w:cs="Times New Roman"/>
              </w:rPr>
              <w:t>БЗФi</w:t>
            </w:r>
            <w:proofErr w:type="spellEnd"/>
            <w:r w:rsidRPr="003D470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D4705">
              <w:rPr>
                <w:rFonts w:ascii="Times New Roman" w:hAnsi="Times New Roman" w:cs="Times New Roman"/>
              </w:rPr>
              <w:t>БЗПi</w:t>
            </w:r>
            <w:proofErr w:type="spellEnd"/>
            <w:r w:rsidRPr="003D4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705">
              <w:rPr>
                <w:rFonts w:ascii="Times New Roman" w:hAnsi="Times New Roman" w:cs="Times New Roman"/>
              </w:rPr>
              <w:t>=</w:t>
            </w:r>
            <w:r w:rsidR="00C45AD9">
              <w:rPr>
                <w:rFonts w:ascii="Times New Roman" w:hAnsi="Times New Roman" w:cs="Times New Roman"/>
              </w:rPr>
              <w:t>0</w:t>
            </w:r>
            <w:r w:rsidRPr="003D4705">
              <w:rPr>
                <w:rFonts w:ascii="Times New Roman" w:hAnsi="Times New Roman" w:cs="Times New Roman"/>
              </w:rPr>
              <w:t>/</w:t>
            </w:r>
            <w:r w:rsidR="00C45AD9">
              <w:rPr>
                <w:rFonts w:ascii="Times New Roman" w:hAnsi="Times New Roman" w:cs="Times New Roman"/>
              </w:rPr>
              <w:t>0</w:t>
            </w:r>
          </w:p>
        </w:tc>
      </w:tr>
      <w:tr w:rsidR="00921E55" w:rsidRPr="003D4705" w:rsidTr="003854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Экономия электрической энергии, сложившиеся в результате замены ламп накаливания и других неэффективных элементов систем освещения, в том числе светильников (здание администрации)</w:t>
            </w:r>
          </w:p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55" w:rsidRPr="003D4705" w:rsidRDefault="0038544A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Default="00921E55" w:rsidP="0038544A">
            <w:pPr>
              <w:shd w:val="clear" w:color="auto" w:fill="FFFFFF"/>
              <w:spacing w:before="30" w:after="30" w:line="285" w:lineRule="atLeast"/>
              <w:ind w:left="360" w:hanging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3D4705">
              <w:rPr>
                <w:rFonts w:ascii="Times New Roman" w:hAnsi="Times New Roman" w:cs="Times New Roman"/>
              </w:rPr>
              <w:t>КБЗi</w:t>
            </w:r>
            <w:proofErr w:type="spellEnd"/>
            <w:r w:rsidRPr="003D4705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3D4705">
              <w:rPr>
                <w:rFonts w:ascii="Times New Roman" w:hAnsi="Times New Roman" w:cs="Times New Roman"/>
              </w:rPr>
              <w:t>БЗФi</w:t>
            </w:r>
            <w:proofErr w:type="spellEnd"/>
            <w:r w:rsidRPr="003D470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D4705">
              <w:rPr>
                <w:rFonts w:ascii="Times New Roman" w:hAnsi="Times New Roman" w:cs="Times New Roman"/>
              </w:rPr>
              <w:t>БЗПi</w:t>
            </w:r>
            <w:proofErr w:type="spellEnd"/>
            <w:r w:rsidRPr="003D4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921E55" w:rsidRPr="003D4705" w:rsidRDefault="00921E55" w:rsidP="0038544A">
            <w:pPr>
              <w:shd w:val="clear" w:color="auto" w:fill="FFFFFF"/>
              <w:spacing w:before="30" w:after="30" w:line="285" w:lineRule="atLeast"/>
              <w:ind w:left="360" w:hanging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D4705">
              <w:rPr>
                <w:rFonts w:ascii="Times New Roman" w:hAnsi="Times New Roman" w:cs="Times New Roman"/>
              </w:rPr>
              <w:t>=</w:t>
            </w:r>
            <w:r w:rsidR="0038544A">
              <w:rPr>
                <w:rFonts w:ascii="Times New Roman" w:hAnsi="Times New Roman" w:cs="Times New Roman"/>
              </w:rPr>
              <w:t>14,6/20,4</w:t>
            </w:r>
          </w:p>
        </w:tc>
      </w:tr>
      <w:tr w:rsidR="00921E55" w:rsidRPr="003D4705" w:rsidTr="003854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Экономия электрической энергии, сложившиеся в результате замены ламп накаливания и других неэффективных элементов систем освещения, в том числе светильников (уличное освещение)</w:t>
            </w:r>
          </w:p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55" w:rsidRPr="003D4705" w:rsidRDefault="0038544A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hd w:val="clear" w:color="auto" w:fill="FFFFFF"/>
              <w:spacing w:before="30" w:after="30" w:line="285" w:lineRule="atLeast"/>
              <w:ind w:left="360" w:hanging="200"/>
              <w:rPr>
                <w:rFonts w:ascii="Times New Roman" w:hAnsi="Times New Roman" w:cs="Times New Roman"/>
              </w:rPr>
            </w:pPr>
            <w:proofErr w:type="spellStart"/>
            <w:r w:rsidRPr="003D4705">
              <w:rPr>
                <w:rFonts w:ascii="Times New Roman" w:hAnsi="Times New Roman" w:cs="Times New Roman"/>
              </w:rPr>
              <w:t>КБЗi</w:t>
            </w:r>
            <w:proofErr w:type="spellEnd"/>
            <w:r w:rsidRPr="003D4705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3D4705">
              <w:rPr>
                <w:rFonts w:ascii="Times New Roman" w:hAnsi="Times New Roman" w:cs="Times New Roman"/>
              </w:rPr>
              <w:t>БЗФi</w:t>
            </w:r>
            <w:proofErr w:type="spellEnd"/>
            <w:r w:rsidRPr="003D470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D4705">
              <w:rPr>
                <w:rFonts w:ascii="Times New Roman" w:hAnsi="Times New Roman" w:cs="Times New Roman"/>
              </w:rPr>
              <w:t>БЗПi</w:t>
            </w:r>
            <w:proofErr w:type="spellEnd"/>
            <w:r w:rsidRPr="003D4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705">
              <w:rPr>
                <w:rFonts w:ascii="Times New Roman" w:hAnsi="Times New Roman" w:cs="Times New Roman"/>
              </w:rPr>
              <w:t>=</w:t>
            </w:r>
            <w:r w:rsidR="0038544A">
              <w:rPr>
                <w:rFonts w:ascii="Times New Roman" w:hAnsi="Times New Roman" w:cs="Times New Roman"/>
              </w:rPr>
              <w:t>22,6/28,1</w:t>
            </w:r>
          </w:p>
        </w:tc>
      </w:tr>
      <w:tr w:rsidR="00921E55" w:rsidRPr="003D4705" w:rsidTr="003854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Экономия природного газа в сопоставимых условиях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55" w:rsidRPr="003D4705" w:rsidRDefault="0038544A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pacing w:after="0" w:line="276" w:lineRule="auto"/>
              <w:ind w:left="-266" w:firstLine="26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4705">
              <w:rPr>
                <w:rFonts w:ascii="Times New Roman" w:hAnsi="Times New Roman" w:cs="Times New Roman"/>
              </w:rPr>
              <w:t>КБЗi</w:t>
            </w:r>
            <w:proofErr w:type="spellEnd"/>
            <w:r w:rsidRPr="003D4705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3D4705">
              <w:rPr>
                <w:rFonts w:ascii="Times New Roman" w:hAnsi="Times New Roman" w:cs="Times New Roman"/>
              </w:rPr>
              <w:t>БЗФi</w:t>
            </w:r>
            <w:proofErr w:type="spellEnd"/>
            <w:r w:rsidRPr="003D470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D4705">
              <w:rPr>
                <w:rFonts w:ascii="Times New Roman" w:hAnsi="Times New Roman" w:cs="Times New Roman"/>
              </w:rPr>
              <w:t>БЗПi</w:t>
            </w:r>
            <w:proofErr w:type="spellEnd"/>
            <w:r w:rsidRPr="003D4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705">
              <w:rPr>
                <w:rFonts w:ascii="Times New Roman" w:hAnsi="Times New Roman" w:cs="Times New Roman"/>
              </w:rPr>
              <w:t>=</w:t>
            </w:r>
          </w:p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 xml:space="preserve">                     =</w:t>
            </w:r>
            <w:r w:rsidR="0038544A">
              <w:rPr>
                <w:rFonts w:ascii="Times New Roman" w:hAnsi="Times New Roman" w:cs="Times New Roman"/>
              </w:rPr>
              <w:t>0</w:t>
            </w:r>
            <w:r w:rsidRPr="003D470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21E55" w:rsidRPr="003D4705" w:rsidRDefault="00921E55" w:rsidP="00921E55">
      <w:pPr>
        <w:tabs>
          <w:tab w:val="left" w:pos="0"/>
          <w:tab w:val="left" w:pos="360"/>
        </w:tabs>
        <w:suppressAutoHyphens/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1E55" w:rsidRPr="003D4705" w:rsidRDefault="00921E55" w:rsidP="00921E55">
      <w:pPr>
        <w:tabs>
          <w:tab w:val="left" w:pos="0"/>
          <w:tab w:val="left" w:pos="360"/>
        </w:tabs>
        <w:suppressAutoHyphens/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1.Эффективность реализации муниципальной программы</w:t>
      </w:r>
    </w:p>
    <w:p w:rsidR="00921E55" w:rsidRPr="003D4705" w:rsidRDefault="00921E55" w:rsidP="00921E55">
      <w:pPr>
        <w:tabs>
          <w:tab w:val="left" w:pos="0"/>
          <w:tab w:val="left" w:pos="360"/>
        </w:tabs>
        <w:suppressAutoHyphens/>
        <w:spacing w:after="0" w:line="276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8544A">
        <w:rPr>
          <w:rFonts w:ascii="Times New Roman" w:hAnsi="Times New Roman" w:cs="Times New Roman"/>
          <w:sz w:val="24"/>
          <w:szCs w:val="24"/>
        </w:rPr>
        <w:t>52,3</w:t>
      </w:r>
      <w:r w:rsidRPr="003D47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1E55" w:rsidRPr="003D4705" w:rsidRDefault="00921E55" w:rsidP="00921E55">
      <w:pPr>
        <w:tabs>
          <w:tab w:val="left" w:pos="0"/>
          <w:tab w:val="left" w:pos="360"/>
        </w:tabs>
        <w:suppressAutoHyphens/>
        <w:spacing w:after="200" w:line="276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705">
        <w:rPr>
          <w:rFonts w:ascii="Times New Roman" w:hAnsi="Times New Roman" w:cs="Times New Roman"/>
          <w:sz w:val="24"/>
          <w:szCs w:val="24"/>
        </w:rPr>
        <w:t>Эо</w:t>
      </w:r>
      <w:proofErr w:type="spellEnd"/>
      <w:r w:rsidRPr="003D4705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3D4705">
        <w:rPr>
          <w:rFonts w:ascii="Times New Roman" w:hAnsi="Times New Roman" w:cs="Times New Roman"/>
          <w:sz w:val="24"/>
          <w:szCs w:val="24"/>
        </w:rPr>
        <w:t>---------  =</w:t>
      </w:r>
      <w:proofErr w:type="gramEnd"/>
      <w:r w:rsidRPr="003D4705">
        <w:rPr>
          <w:rFonts w:ascii="Times New Roman" w:hAnsi="Times New Roman" w:cs="Times New Roman"/>
          <w:sz w:val="24"/>
          <w:szCs w:val="24"/>
        </w:rPr>
        <w:t xml:space="preserve"> </w:t>
      </w:r>
      <w:r w:rsidR="0038544A">
        <w:rPr>
          <w:rFonts w:ascii="Times New Roman" w:hAnsi="Times New Roman" w:cs="Times New Roman"/>
          <w:sz w:val="24"/>
          <w:szCs w:val="24"/>
        </w:rPr>
        <w:t>65,3</w:t>
      </w:r>
    </w:p>
    <w:p w:rsidR="00921E55" w:rsidRPr="003D4705" w:rsidRDefault="00921E55" w:rsidP="00921E55">
      <w:pPr>
        <w:tabs>
          <w:tab w:val="left" w:pos="0"/>
          <w:tab w:val="left" w:pos="360"/>
        </w:tabs>
        <w:suppressAutoHyphens/>
        <w:spacing w:after="200" w:line="276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44A">
        <w:rPr>
          <w:rFonts w:ascii="Times New Roman" w:hAnsi="Times New Roman" w:cs="Times New Roman"/>
          <w:sz w:val="24"/>
          <w:szCs w:val="24"/>
        </w:rPr>
        <w:t xml:space="preserve">   0,8</w:t>
      </w:r>
    </w:p>
    <w:p w:rsidR="00921E55" w:rsidRPr="003D4705" w:rsidRDefault="00921E55" w:rsidP="00921E55">
      <w:pPr>
        <w:tabs>
          <w:tab w:val="left" w:pos="0"/>
          <w:tab w:val="left" w:pos="360"/>
        </w:tabs>
        <w:suppressAutoHyphens/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Так как степень дос</w:t>
      </w:r>
      <w:r w:rsidR="0038544A">
        <w:rPr>
          <w:rFonts w:ascii="Times New Roman" w:hAnsi="Times New Roman" w:cs="Times New Roman"/>
          <w:sz w:val="28"/>
          <w:szCs w:val="28"/>
        </w:rPr>
        <w:t>тижения целевых показателей при</w:t>
      </w:r>
      <w:r w:rsidRPr="003D4705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Эо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более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3D4705">
        <w:rPr>
          <w:rFonts w:ascii="Times New Roman" w:hAnsi="Times New Roman" w:cs="Times New Roman"/>
          <w:sz w:val="28"/>
          <w:szCs w:val="28"/>
        </w:rPr>
        <w:t xml:space="preserve">%, то такая эффективность оценивается как </w:t>
      </w:r>
      <w:r>
        <w:rPr>
          <w:rFonts w:ascii="Times New Roman" w:hAnsi="Times New Roman" w:cs="Times New Roman"/>
          <w:sz w:val="28"/>
          <w:szCs w:val="28"/>
        </w:rPr>
        <w:t>средняя</w:t>
      </w:r>
      <w:r w:rsidRPr="003D4705">
        <w:rPr>
          <w:rFonts w:ascii="Times New Roman" w:hAnsi="Times New Roman" w:cs="Times New Roman"/>
          <w:sz w:val="28"/>
          <w:szCs w:val="28"/>
        </w:rPr>
        <w:t>.</w:t>
      </w:r>
    </w:p>
    <w:p w:rsidR="00921E55" w:rsidRPr="003D4705" w:rsidRDefault="00921E55" w:rsidP="0092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2.Степень реализации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921E55" w:rsidRPr="003D4705" w:rsidRDefault="00921E55" w:rsidP="0092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</w:t>
      </w:r>
      <w:proofErr w:type="spellEnd"/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>44,3</w:t>
      </w: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A5E89">
        <w:rPr>
          <w:rFonts w:ascii="Times New Roman" w:eastAsia="Times New Roman" w:hAnsi="Times New Roman" w:cs="Times New Roman"/>
          <w:sz w:val="28"/>
          <w:szCs w:val="28"/>
          <w:lang w:eastAsia="ru-RU"/>
        </w:rPr>
        <w:t>32,3</w:t>
      </w: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2A5E89">
        <w:rPr>
          <w:rFonts w:ascii="Times New Roman" w:eastAsia="Times New Roman" w:hAnsi="Times New Roman" w:cs="Times New Roman"/>
          <w:sz w:val="28"/>
          <w:szCs w:val="28"/>
          <w:lang w:eastAsia="ru-RU"/>
        </w:rPr>
        <w:t>1,37</w:t>
      </w: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Степень достижения запланированных результатов муниципальной программы оценивается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значение показателя равно </w:t>
      </w:r>
      <w:r w:rsidR="002A5E89">
        <w:rPr>
          <w:rFonts w:ascii="Times New Roman" w:eastAsia="Times New Roman" w:hAnsi="Times New Roman" w:cs="Times New Roman"/>
          <w:sz w:val="28"/>
          <w:szCs w:val="28"/>
          <w:lang w:eastAsia="ru-RU"/>
        </w:rPr>
        <w:t>1,37</w:t>
      </w: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E55" w:rsidRPr="003D4705" w:rsidRDefault="00921E55" w:rsidP="0092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921E55" w:rsidRPr="003D4705" w:rsidRDefault="00921E55" w:rsidP="0092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8D1BDF" wp14:editId="1573235D">
            <wp:extent cx="342900" cy="333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4705">
        <w:rPr>
          <w:rFonts w:ascii="Times New Roman" w:eastAsia="Times New Roman" w:hAnsi="Times New Roman" w:cs="Times New Roman"/>
          <w:sz w:val="24"/>
          <w:szCs w:val="24"/>
          <w:lang w:eastAsia="ru-RU"/>
        </w:rPr>
        <w:t>= 10,0/</w:t>
      </w:r>
      <w:r w:rsidR="002A5E89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3D4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 w:rsidR="002A5E89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</w:p>
    <w:p w:rsidR="00921E55" w:rsidRPr="003D4705" w:rsidRDefault="00921E55" w:rsidP="0092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бюджетную эффективность реализации муниципальной </w:t>
      </w:r>
      <w:proofErr w:type="gramStart"/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можно</w:t>
      </w:r>
      <w:proofErr w:type="gramEnd"/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</w:t>
      </w:r>
      <w:r w:rsidR="002A5E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низким</w:t>
      </w: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E55" w:rsidRPr="003D4705" w:rsidRDefault="00921E55" w:rsidP="0092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муниципальной программы применяются следующие коэффициенты значимости:</w:t>
      </w:r>
    </w:p>
    <w:p w:rsidR="00921E55" w:rsidRPr="003D4705" w:rsidRDefault="00921E55" w:rsidP="0092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степень достижения целевых показателей – </w:t>
      </w:r>
      <w:r w:rsidR="002A5E89">
        <w:rPr>
          <w:rFonts w:ascii="Times New Roman" w:eastAsia="Times New Roman" w:hAnsi="Times New Roman" w:cs="Times New Roman"/>
          <w:sz w:val="28"/>
          <w:szCs w:val="28"/>
          <w:lang w:eastAsia="ru-RU"/>
        </w:rPr>
        <w:t>65,3</w:t>
      </w: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1E55" w:rsidRPr="003D4705" w:rsidRDefault="00921E55" w:rsidP="0092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мероприятий – </w:t>
      </w:r>
      <w:r w:rsidR="002A5E89">
        <w:rPr>
          <w:rFonts w:ascii="Times New Roman" w:eastAsia="Times New Roman" w:hAnsi="Times New Roman" w:cs="Times New Roman"/>
          <w:sz w:val="28"/>
          <w:szCs w:val="28"/>
          <w:lang w:eastAsia="ru-RU"/>
        </w:rPr>
        <w:t>1,37</w:t>
      </w: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1E55" w:rsidRPr="003D4705" w:rsidRDefault="00921E55" w:rsidP="0092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бюджетная эффективность – </w:t>
      </w:r>
      <w:r w:rsidR="002A5E89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E55" w:rsidRPr="003D4705" w:rsidRDefault="00921E55" w:rsidP="0092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реализации муниципальной программы в целом оценивается по формуле:</w:t>
      </w:r>
    </w:p>
    <w:p w:rsidR="00921E55" w:rsidRPr="003D4705" w:rsidRDefault="00921E55" w:rsidP="0092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УРпр</w:t>
      </w:r>
      <w:proofErr w:type="spellEnd"/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=1 * </w:t>
      </w:r>
      <w:r w:rsidR="002A5E89">
        <w:rPr>
          <w:rFonts w:ascii="Times New Roman" w:eastAsia="Times New Roman" w:hAnsi="Times New Roman" w:cs="Times New Roman"/>
          <w:sz w:val="28"/>
          <w:szCs w:val="28"/>
          <w:lang w:eastAsia="ru-RU"/>
        </w:rPr>
        <w:t>65,3</w:t>
      </w: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 * </w:t>
      </w:r>
      <w:r w:rsidR="002A5E89">
        <w:rPr>
          <w:rFonts w:ascii="Times New Roman" w:eastAsia="Times New Roman" w:hAnsi="Times New Roman" w:cs="Times New Roman"/>
          <w:sz w:val="28"/>
          <w:szCs w:val="28"/>
          <w:lang w:eastAsia="ru-RU"/>
        </w:rPr>
        <w:t>1,37</w:t>
      </w: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+1 * </w:t>
      </w:r>
      <w:r w:rsidR="002A5E8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2A5E89">
        <w:rPr>
          <w:rFonts w:ascii="Times New Roman" w:eastAsia="Times New Roman" w:hAnsi="Times New Roman" w:cs="Times New Roman"/>
          <w:sz w:val="28"/>
          <w:szCs w:val="28"/>
          <w:lang w:eastAsia="ru-RU"/>
        </w:rPr>
        <w:t>66,67</w:t>
      </w:r>
    </w:p>
    <w:p w:rsidR="00921E55" w:rsidRPr="003D4705" w:rsidRDefault="00921E55" w:rsidP="00921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Таким образом, Программу и входящие в нее подпрограммы можно считать реализуемыми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средним </w:t>
      </w: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уровнем.</w:t>
      </w:r>
    </w:p>
    <w:p w:rsidR="00921E55" w:rsidRPr="003D4705" w:rsidRDefault="00921E55" w:rsidP="00921E55">
      <w:pPr>
        <w:spacing w:after="200" w:line="276" w:lineRule="auto"/>
        <w:ind w:firstLine="709"/>
        <w:jc w:val="both"/>
        <w:rPr>
          <w:color w:val="000000"/>
          <w:sz w:val="28"/>
          <w:szCs w:val="28"/>
        </w:rPr>
      </w:pPr>
    </w:p>
    <w:p w:rsidR="00921E55" w:rsidRPr="003D4705" w:rsidRDefault="00921E55" w:rsidP="00921E55">
      <w:pPr>
        <w:spacing w:after="200" w:line="276" w:lineRule="auto"/>
        <w:contextualSpacing/>
        <w:rPr>
          <w:sz w:val="28"/>
          <w:szCs w:val="28"/>
          <w:lang w:eastAsia="ar-SA"/>
        </w:rPr>
      </w:pPr>
    </w:p>
    <w:p w:rsidR="00921E55" w:rsidRDefault="00921E55" w:rsidP="00921E55"/>
    <w:p w:rsidR="00914A79" w:rsidRDefault="00914A79"/>
    <w:sectPr w:rsidR="00914A79" w:rsidSect="0038544A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4A3" w:rsidRDefault="00E444A3">
      <w:pPr>
        <w:spacing w:after="0" w:line="240" w:lineRule="auto"/>
      </w:pPr>
      <w:r>
        <w:separator/>
      </w:r>
    </w:p>
  </w:endnote>
  <w:endnote w:type="continuationSeparator" w:id="0">
    <w:p w:rsidR="00E444A3" w:rsidRDefault="00E4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4A3" w:rsidRDefault="00E444A3">
      <w:pPr>
        <w:spacing w:after="0" w:line="240" w:lineRule="auto"/>
      </w:pPr>
      <w:r>
        <w:separator/>
      </w:r>
    </w:p>
  </w:footnote>
  <w:footnote w:type="continuationSeparator" w:id="0">
    <w:p w:rsidR="00E444A3" w:rsidRDefault="00E44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85B76"/>
    <w:multiLevelType w:val="hybridMultilevel"/>
    <w:tmpl w:val="F7284AD2"/>
    <w:lvl w:ilvl="0" w:tplc="B49098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74108D"/>
    <w:multiLevelType w:val="hybridMultilevel"/>
    <w:tmpl w:val="B552AF68"/>
    <w:lvl w:ilvl="0" w:tplc="C96E0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4579E"/>
    <w:multiLevelType w:val="hybridMultilevel"/>
    <w:tmpl w:val="1E86735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55"/>
    <w:rsid w:val="00001CCA"/>
    <w:rsid w:val="002A5E89"/>
    <w:rsid w:val="0038544A"/>
    <w:rsid w:val="00914A79"/>
    <w:rsid w:val="00921E55"/>
    <w:rsid w:val="009F2173"/>
    <w:rsid w:val="00C45AD9"/>
    <w:rsid w:val="00C81BAC"/>
    <w:rsid w:val="00DB442E"/>
    <w:rsid w:val="00E4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2C112-7532-4E5F-8BD2-FA98C0CE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1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21E55"/>
  </w:style>
  <w:style w:type="paragraph" w:customStyle="1" w:styleId="14">
    <w:name w:val="Обычный + 14 пт"/>
    <w:aliases w:val="уплотненный на  0,2 пт"/>
    <w:basedOn w:val="a"/>
    <w:rsid w:val="00921E55"/>
    <w:pPr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2A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5E89"/>
  </w:style>
  <w:style w:type="paragraph" w:styleId="a7">
    <w:name w:val="Balloon Text"/>
    <w:basedOn w:val="a"/>
    <w:link w:val="a8"/>
    <w:uiPriority w:val="99"/>
    <w:semiHidden/>
    <w:unhideWhenUsed/>
    <w:rsid w:val="002A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5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2892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2019-07-02T13:42:00Z</cp:lastPrinted>
  <dcterms:created xsi:type="dcterms:W3CDTF">2019-07-02T08:50:00Z</dcterms:created>
  <dcterms:modified xsi:type="dcterms:W3CDTF">2019-07-02T13:43:00Z</dcterms:modified>
</cp:coreProperties>
</file>