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CD" w:rsidRDefault="00C366CD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24B0706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2487" w:rsidRDefault="003B2487" w:rsidP="003B2487">
      <w:pPr>
        <w:jc w:val="both"/>
        <w:rPr>
          <w:b/>
        </w:rPr>
      </w:pPr>
      <w:r w:rsidRPr="003B2487">
        <w:rPr>
          <w:b/>
        </w:rPr>
        <w:t>Пресс-релиз</w:t>
      </w:r>
    </w:p>
    <w:p w:rsidR="003B2487" w:rsidRDefault="000F75C9" w:rsidP="003B2487">
      <w:pPr>
        <w:jc w:val="both"/>
        <w:rPr>
          <w:b/>
        </w:rPr>
      </w:pPr>
      <w:r>
        <w:rPr>
          <w:b/>
        </w:rPr>
        <w:t>08</w:t>
      </w:r>
      <w:r w:rsidR="00271C30">
        <w:rPr>
          <w:b/>
        </w:rPr>
        <w:t>.10.</w:t>
      </w:r>
      <w:r w:rsidR="00460FAE">
        <w:rPr>
          <w:b/>
        </w:rPr>
        <w:t>2018</w:t>
      </w:r>
    </w:p>
    <w:p w:rsidR="00271C30" w:rsidRDefault="00271C30" w:rsidP="00271C30">
      <w:pPr>
        <w:jc w:val="both"/>
        <w:rPr>
          <w:b/>
        </w:rPr>
      </w:pPr>
      <w:r w:rsidRPr="00271C30">
        <w:rPr>
          <w:b/>
        </w:rPr>
        <w:t>Управление Росреестра по Ростовской области информирует собственников об установлении форм документов, применяемых при подтверждении соответствия индивидуального жилого или садового дома определенным требованиям.</w:t>
      </w:r>
    </w:p>
    <w:p w:rsidR="00537FFA" w:rsidRDefault="00537FFA" w:rsidP="00537FFA">
      <w:pPr>
        <w:jc w:val="both"/>
      </w:pPr>
      <w:r>
        <w:t>С 04.08.2018 вступили в силу положения Федерального закона от 03.08.2018 № 340-ФЗ «О внесении изменений в Градостроительный кодекс Российской Федерации и отдельные законодательные акты Российской Федерации», касающиеся в том числе порядка строительства и реконструкции объектов индивидуального жилищного строительства и садовых домов.</w:t>
      </w:r>
    </w:p>
    <w:p w:rsidR="00537FFA" w:rsidRDefault="00537FFA" w:rsidP="00537FFA">
      <w:pPr>
        <w:jc w:val="both"/>
      </w:pPr>
      <w:r>
        <w:t>С момента вступления в силу указанных положений строительство и реконструкция объектов индивидуального жилищного строительства и садовых домов должны осуществляться с обязательным уведомлением уполномоченного органа, в частности орган</w:t>
      </w:r>
      <w:r w:rsidR="000F75C9">
        <w:t>а</w:t>
      </w:r>
      <w:r>
        <w:t xml:space="preserve"> местного самоуправления, о планируемых строительстве или реконструкции объекта индивидуального жилищного строительства или садового дома (далее - уведомлении о планируемом строительстве).</w:t>
      </w:r>
    </w:p>
    <w:p w:rsidR="00537FFA" w:rsidRDefault="00537FFA" w:rsidP="00537FFA">
      <w:pPr>
        <w:jc w:val="both"/>
      </w:pPr>
      <w:r>
        <w:t>Кроме того, после окончания строительства или реконструкции объекта индивидуального жилищного строительства или садового дома застройщик обязан уведомить уполномоченн</w:t>
      </w:r>
      <w:r w:rsidR="000F75C9">
        <w:t>ый</w:t>
      </w:r>
      <w:r>
        <w:t xml:space="preserve"> орган</w:t>
      </w:r>
      <w:r w:rsidR="000F75C9">
        <w:t xml:space="preserve"> </w:t>
      </w:r>
      <w:r>
        <w:t>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строительства).</w:t>
      </w:r>
    </w:p>
    <w:p w:rsidR="00537FFA" w:rsidRDefault="00537FFA" w:rsidP="00537FFA">
      <w:pPr>
        <w:jc w:val="both"/>
      </w:pPr>
      <w:r>
        <w:t xml:space="preserve">В свою очередь уполномоченный </w:t>
      </w:r>
      <w:r w:rsidR="000F75C9">
        <w:t xml:space="preserve">орган </w:t>
      </w:r>
      <w:r>
        <w:t>проводит проверку соответствия сведений, указанных в уведомлении о планируемом строительстве требовани</w:t>
      </w:r>
      <w:r w:rsidR="00707778">
        <w:t>ям, предусмотренным действующим законодательством</w:t>
      </w:r>
      <w:r>
        <w:t xml:space="preserve"> и направляет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537FFA" w:rsidRDefault="00537FFA" w:rsidP="00537FFA">
      <w:pPr>
        <w:jc w:val="both"/>
      </w:pPr>
      <w:r>
        <w:t>После окончания строительства или реконструкции уполномоченный</w:t>
      </w:r>
      <w:r w:rsidR="000F75C9">
        <w:t xml:space="preserve"> </w:t>
      </w:r>
      <w:r w:rsidR="000F75C9" w:rsidRPr="000F75C9">
        <w:t>орган</w:t>
      </w:r>
      <w:r>
        <w:t xml:space="preserve"> проводит проверку соответствия указанных в уведомлении об окончании строительства сведений требовани</w:t>
      </w:r>
      <w:r w:rsidR="00707778">
        <w:t>ям, предусмотренным действующим законодательством</w:t>
      </w:r>
      <w:r>
        <w:t xml:space="preserve"> и направляет застройщику уведомление о соответствии построенн</w:t>
      </w:r>
      <w:r w:rsidR="000F75C9">
        <w:t>ого или реконструированного</w:t>
      </w:r>
      <w:r>
        <w:t xml:space="preserve">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</w:t>
      </w:r>
      <w:r w:rsidR="000F75C9">
        <w:t xml:space="preserve">ого </w:t>
      </w:r>
      <w:r>
        <w:t>или рекон</w:t>
      </w:r>
      <w:r w:rsidR="000F75C9">
        <w:t>струированного</w:t>
      </w:r>
      <w:r>
        <w:t xml:space="preserve">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</w:t>
      </w:r>
    </w:p>
    <w:p w:rsidR="00537FFA" w:rsidRDefault="00537FFA" w:rsidP="00537FFA">
      <w:pPr>
        <w:jc w:val="both"/>
      </w:pPr>
      <w:r>
        <w:lastRenderedPageBreak/>
        <w:t>Формы вышеуказанных уведомлений утверждены Приказом Минстроя России от 19.09.2018 № 591/</w:t>
      </w:r>
      <w:proofErr w:type="spellStart"/>
      <w:r>
        <w:t>пр</w:t>
      </w:r>
      <w:proofErr w:type="spellEnd"/>
      <w: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и размещены в свободном доступе, в частности в справочной правовой системе «</w:t>
      </w:r>
      <w:proofErr w:type="spellStart"/>
      <w:r>
        <w:t>КонсультантПлюс</w:t>
      </w:r>
      <w:proofErr w:type="spellEnd"/>
      <w:r>
        <w:t xml:space="preserve">». </w:t>
      </w:r>
    </w:p>
    <w:p w:rsidR="00271C30" w:rsidRPr="00EE1F8B" w:rsidRDefault="00FB09B5" w:rsidP="00271C30">
      <w:pPr>
        <w:jc w:val="both"/>
        <w:rPr>
          <w:rStyle w:val="a3"/>
        </w:rPr>
      </w:pPr>
      <w:hyperlink r:id="rId6" w:history="1">
        <w:r w:rsidR="00271C30" w:rsidRPr="00EE1F8B">
          <w:rPr>
            <w:rStyle w:val="a3"/>
          </w:rPr>
          <w:t>http://www.consultant.ru/law/hotdocs/55156.html/</w:t>
        </w:r>
      </w:hyperlink>
    </w:p>
    <w:p w:rsidR="00EE1F8B" w:rsidRPr="00EE1F8B" w:rsidRDefault="00EE1F8B" w:rsidP="00271C30">
      <w:pPr>
        <w:jc w:val="both"/>
      </w:pPr>
    </w:p>
    <w:p w:rsidR="00EE1F8B" w:rsidRPr="00EE1F8B" w:rsidRDefault="00EE1F8B" w:rsidP="00EE1F8B">
      <w:pPr>
        <w:jc w:val="both"/>
        <w:rPr>
          <w:b/>
        </w:rPr>
      </w:pPr>
      <w:r w:rsidRPr="00EE1F8B">
        <w:rPr>
          <w:b/>
        </w:rPr>
        <w:t xml:space="preserve">О </w:t>
      </w:r>
      <w:proofErr w:type="spellStart"/>
      <w:r w:rsidRPr="00EE1F8B">
        <w:rPr>
          <w:b/>
        </w:rPr>
        <w:t>Росреестре</w:t>
      </w:r>
      <w:proofErr w:type="spellEnd"/>
    </w:p>
    <w:p w:rsidR="00EE1F8B" w:rsidRDefault="00EE1F8B" w:rsidP="00EE1F8B">
      <w:pPr>
        <w:jc w:val="both"/>
      </w:pPr>
      <w:r>
        <w:t>Федеральная служба государственной регистрации, кадастра и картографии (</w:t>
      </w:r>
      <w:proofErr w:type="spellStart"/>
      <w:r>
        <w:t>Росреестр</w:t>
      </w:r>
      <w:proofErr w:type="spellEnd"/>
      <w:r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</w:t>
      </w:r>
      <w:proofErr w:type="spellStart"/>
      <w:r>
        <w:t>Росреестр</w:t>
      </w:r>
      <w:proofErr w:type="spellEnd"/>
      <w:r>
        <w:t xml:space="preserve"> выполняет функции по организации единой системы государственного кадастрового учета и государственной регистрации прав на недвижимое имущество, а также инфраструктуры пространственных данных Российской Федерации. Ведомство также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</w:p>
    <w:p w:rsidR="00EE1F8B" w:rsidRDefault="00EE1F8B" w:rsidP="00EE1F8B">
      <w:pPr>
        <w:jc w:val="both"/>
      </w:pPr>
      <w:r>
        <w:t>Подведомственными учреждениями Росреестра являются ФГБУ «ФКП Росреестра» и ФГБУ «Центр геодезии, картографии и ИПД».</w:t>
      </w:r>
    </w:p>
    <w:p w:rsidR="00271C30" w:rsidRPr="00271C30" w:rsidRDefault="00271C30" w:rsidP="00271C30">
      <w:pPr>
        <w:jc w:val="both"/>
        <w:rPr>
          <w:b/>
        </w:rPr>
      </w:pPr>
      <w:bookmarkStart w:id="0" w:name="_GoBack"/>
      <w:bookmarkEnd w:id="0"/>
    </w:p>
    <w:sectPr w:rsidR="00271C30" w:rsidRPr="0027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668C"/>
    <w:multiLevelType w:val="hybridMultilevel"/>
    <w:tmpl w:val="8EC4A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7486F"/>
    <w:multiLevelType w:val="hybridMultilevel"/>
    <w:tmpl w:val="FE664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2E"/>
    <w:rsid w:val="00006FE4"/>
    <w:rsid w:val="000A3402"/>
    <w:rsid w:val="000C209B"/>
    <w:rsid w:val="000F75C9"/>
    <w:rsid w:val="001051EE"/>
    <w:rsid w:val="00137519"/>
    <w:rsid w:val="001537D5"/>
    <w:rsid w:val="001C14AD"/>
    <w:rsid w:val="001D2C78"/>
    <w:rsid w:val="001D4614"/>
    <w:rsid w:val="001E694F"/>
    <w:rsid w:val="00200F11"/>
    <w:rsid w:val="00240D57"/>
    <w:rsid w:val="002530C4"/>
    <w:rsid w:val="00271C30"/>
    <w:rsid w:val="00314AAD"/>
    <w:rsid w:val="00390982"/>
    <w:rsid w:val="00390AA0"/>
    <w:rsid w:val="0039138D"/>
    <w:rsid w:val="00397575"/>
    <w:rsid w:val="003A122E"/>
    <w:rsid w:val="003B2487"/>
    <w:rsid w:val="0042488C"/>
    <w:rsid w:val="00431009"/>
    <w:rsid w:val="00451142"/>
    <w:rsid w:val="00460FAE"/>
    <w:rsid w:val="00461327"/>
    <w:rsid w:val="004709A9"/>
    <w:rsid w:val="00537FFA"/>
    <w:rsid w:val="005448D2"/>
    <w:rsid w:val="00572E02"/>
    <w:rsid w:val="005A2C2A"/>
    <w:rsid w:val="006512A4"/>
    <w:rsid w:val="00652AB0"/>
    <w:rsid w:val="0065596B"/>
    <w:rsid w:val="00707778"/>
    <w:rsid w:val="00723D92"/>
    <w:rsid w:val="007527DC"/>
    <w:rsid w:val="007654B0"/>
    <w:rsid w:val="007A0784"/>
    <w:rsid w:val="007C668E"/>
    <w:rsid w:val="00813307"/>
    <w:rsid w:val="00814052"/>
    <w:rsid w:val="008219A7"/>
    <w:rsid w:val="0082664C"/>
    <w:rsid w:val="0086197C"/>
    <w:rsid w:val="00877660"/>
    <w:rsid w:val="00890ECB"/>
    <w:rsid w:val="008C7733"/>
    <w:rsid w:val="00910F51"/>
    <w:rsid w:val="009E3638"/>
    <w:rsid w:val="009F3AE1"/>
    <w:rsid w:val="00A07F0E"/>
    <w:rsid w:val="00A56A9B"/>
    <w:rsid w:val="00A9084D"/>
    <w:rsid w:val="00AA411A"/>
    <w:rsid w:val="00AD7CBF"/>
    <w:rsid w:val="00AE7EA4"/>
    <w:rsid w:val="00B123F2"/>
    <w:rsid w:val="00B64B59"/>
    <w:rsid w:val="00B859D9"/>
    <w:rsid w:val="00B92437"/>
    <w:rsid w:val="00BE1752"/>
    <w:rsid w:val="00C016F2"/>
    <w:rsid w:val="00C02FC0"/>
    <w:rsid w:val="00C366CD"/>
    <w:rsid w:val="00C542E6"/>
    <w:rsid w:val="00CA556E"/>
    <w:rsid w:val="00CC2ED0"/>
    <w:rsid w:val="00CF709A"/>
    <w:rsid w:val="00D05E17"/>
    <w:rsid w:val="00D52243"/>
    <w:rsid w:val="00D82967"/>
    <w:rsid w:val="00DC24F9"/>
    <w:rsid w:val="00E37E1C"/>
    <w:rsid w:val="00E90D5C"/>
    <w:rsid w:val="00EB29F4"/>
    <w:rsid w:val="00EE1D68"/>
    <w:rsid w:val="00EE1F8B"/>
    <w:rsid w:val="00EE3079"/>
    <w:rsid w:val="00F73C52"/>
    <w:rsid w:val="00F80B51"/>
    <w:rsid w:val="00FA23B2"/>
    <w:rsid w:val="00FA79B0"/>
    <w:rsid w:val="00FB09B5"/>
    <w:rsid w:val="00FB68ED"/>
    <w:rsid w:val="00FD153B"/>
    <w:rsid w:val="00FE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8B3F5-F6F4-4FF4-B450-4E43664F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4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0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FA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90AA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6512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law/hotdocs/55156.htm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Трубникова Екатерина Алексеевна</dc:creator>
  <cp:keywords/>
  <dc:description/>
  <cp:lastModifiedBy>Мостовая Александра Игоревна</cp:lastModifiedBy>
  <cp:revision>3</cp:revision>
  <cp:lastPrinted>2018-10-04T11:16:00Z</cp:lastPrinted>
  <dcterms:created xsi:type="dcterms:W3CDTF">2018-10-08T08:00:00Z</dcterms:created>
  <dcterms:modified xsi:type="dcterms:W3CDTF">2018-10-08T10:55:00Z</dcterms:modified>
</cp:coreProperties>
</file>