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8" w:rsidRPr="00304258" w:rsidRDefault="00304258" w:rsidP="00304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258">
        <w:rPr>
          <w:rFonts w:ascii="Times New Roman" w:hAnsi="Times New Roman" w:cs="Times New Roman"/>
          <w:b/>
          <w:sz w:val="28"/>
          <w:szCs w:val="28"/>
        </w:rPr>
        <w:t>Какие сделки требуют нотариального удостоверения</w:t>
      </w:r>
    </w:p>
    <w:p w:rsidR="00BE106A" w:rsidRPr="002866C1" w:rsidRDefault="00BE106A" w:rsidP="00A40E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66C1">
        <w:rPr>
          <w:rFonts w:ascii="Times New Roman" w:hAnsi="Times New Roman" w:cs="Times New Roman"/>
          <w:sz w:val="28"/>
          <w:szCs w:val="28"/>
        </w:rPr>
        <w:t xml:space="preserve">Кадастровая палата по Ростовской области уведомляет граждан о том, что сделки, влекущие возникновение, изменение или прекращение прав на имущество, подлежащих государственной регистрации, должны удостоверяться нотариально.  </w:t>
      </w:r>
    </w:p>
    <w:p w:rsidR="00BE106A" w:rsidRPr="002866C1" w:rsidRDefault="00BE106A" w:rsidP="00A40E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66C1">
        <w:rPr>
          <w:rFonts w:ascii="Times New Roman" w:hAnsi="Times New Roman" w:cs="Times New Roman"/>
          <w:sz w:val="28"/>
          <w:szCs w:val="28"/>
        </w:rPr>
        <w:t>Законодательство определяет несколько случаев, когда посещение нотариуса обязательно, однако есть случаи, когда стороны самостоятельно предусматривают такое условие по сделкам, законодательно не требующим нотариального  удостоверения.</w:t>
      </w:r>
    </w:p>
    <w:p w:rsidR="00BE106A" w:rsidRPr="002866C1" w:rsidRDefault="00BE106A" w:rsidP="00A40E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66C1">
        <w:rPr>
          <w:rFonts w:ascii="Times New Roman" w:hAnsi="Times New Roman" w:cs="Times New Roman"/>
          <w:sz w:val="28"/>
          <w:szCs w:val="28"/>
        </w:rPr>
        <w:t>Нотариально удостоверяться должны следующие сделки:</w:t>
      </w:r>
    </w:p>
    <w:p w:rsidR="00BE106A" w:rsidRPr="002866C1" w:rsidRDefault="00BE106A" w:rsidP="00A40E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66C1">
        <w:rPr>
          <w:rFonts w:ascii="Times New Roman" w:hAnsi="Times New Roman" w:cs="Times New Roman"/>
          <w:sz w:val="28"/>
          <w:szCs w:val="28"/>
        </w:rPr>
        <w:t>- сделки, связанные с распоряжением недвижимым имуществом на условиях опеки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86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06A" w:rsidRPr="002866C1" w:rsidRDefault="00BE106A" w:rsidP="00A40E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66C1">
        <w:rPr>
          <w:rFonts w:ascii="Times New Roman" w:hAnsi="Times New Roman" w:cs="Times New Roman"/>
          <w:sz w:val="28"/>
          <w:szCs w:val="28"/>
        </w:rPr>
        <w:t xml:space="preserve">-  сделки по отчуждению (продаже, дарении) недвижимого имущества, принадлежащего несовершеннолетнему или признанному ограниченно дееспособным </w:t>
      </w:r>
      <w:r>
        <w:rPr>
          <w:rFonts w:ascii="Times New Roman" w:hAnsi="Times New Roman" w:cs="Times New Roman"/>
          <w:sz w:val="28"/>
          <w:szCs w:val="28"/>
        </w:rPr>
        <w:t>гражданину;</w:t>
      </w:r>
    </w:p>
    <w:p w:rsidR="00BE106A" w:rsidRDefault="00BE106A" w:rsidP="00A40E5A">
      <w:pPr>
        <w:spacing w:after="0"/>
        <w:ind w:firstLine="851"/>
        <w:jc w:val="both"/>
        <w:rPr>
          <w:strike/>
        </w:rPr>
      </w:pPr>
      <w:r w:rsidRPr="002866C1">
        <w:rPr>
          <w:rFonts w:ascii="Times New Roman" w:hAnsi="Times New Roman" w:cs="Times New Roman"/>
          <w:sz w:val="28"/>
          <w:szCs w:val="28"/>
        </w:rPr>
        <w:t>- сделки по отчуждению или договоры ипотеки долей в праве общей собственности на недвижимое имущество, в том числе при отчуждении или ипотеке всеми участниками долевой собственности своих долей по одной сделке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12E1">
        <w:rPr>
          <w:rFonts w:ascii="Times New Roman" w:hAnsi="Times New Roman" w:cs="Times New Roman"/>
          <w:sz w:val="28"/>
        </w:rPr>
        <w:t>Исключения составляют сделки, связанны</w:t>
      </w:r>
      <w:r>
        <w:rPr>
          <w:rFonts w:ascii="Times New Roman" w:hAnsi="Times New Roman" w:cs="Times New Roman"/>
          <w:sz w:val="28"/>
        </w:rPr>
        <w:t>е</w:t>
      </w:r>
      <w:r w:rsidRPr="007412E1">
        <w:rPr>
          <w:rFonts w:ascii="Times New Roman" w:hAnsi="Times New Roman" w:cs="Times New Roman"/>
          <w:sz w:val="28"/>
        </w:rPr>
        <w:t xml:space="preserve"> с имуществом, составляющим паевой инвестиционный фонд или приобретаемым для включения в состав такого фонда, сделок по отчуждению земельных долей, отчуждению и приобретению долей в праве общей собственности на недвижимое имущество при заключении договора</w:t>
      </w:r>
      <w:r w:rsidRPr="00D57C88">
        <w:rPr>
          <w:rFonts w:ascii="Times New Roman" w:hAnsi="Times New Roman" w:cs="Times New Roman"/>
          <w:sz w:val="28"/>
          <w:szCs w:val="28"/>
        </w:rPr>
        <w:t xml:space="preserve">, предусматривающего переход права собственности на жилое помещение. </w:t>
      </w:r>
    </w:p>
    <w:p w:rsidR="00BE106A" w:rsidRPr="002866C1" w:rsidRDefault="00BE106A" w:rsidP="00A40E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66C1">
        <w:rPr>
          <w:rFonts w:ascii="Times New Roman" w:hAnsi="Times New Roman" w:cs="Times New Roman"/>
          <w:sz w:val="28"/>
          <w:szCs w:val="28"/>
        </w:rPr>
        <w:t xml:space="preserve">Кроме того, удостоверить у нотариуса потребуется документы, направляемые в орган регистрации прав почтовым отправлением. </w:t>
      </w:r>
    </w:p>
    <w:p w:rsidR="00BE106A" w:rsidRPr="0081336A" w:rsidRDefault="00BE106A" w:rsidP="00A40E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помнить: е</w:t>
      </w:r>
      <w:r w:rsidRPr="0081336A">
        <w:rPr>
          <w:rFonts w:ascii="Times New Roman" w:hAnsi="Times New Roman" w:cs="Times New Roman"/>
          <w:sz w:val="28"/>
          <w:szCs w:val="28"/>
        </w:rPr>
        <w:t xml:space="preserve">сли нотариальное удостоверение сделки обязательно, а сама сделка была оформлена без соблюдения установленной формы, 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813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81336A">
        <w:rPr>
          <w:rFonts w:ascii="Times New Roman" w:hAnsi="Times New Roman" w:cs="Times New Roman"/>
          <w:sz w:val="28"/>
          <w:szCs w:val="28"/>
        </w:rPr>
        <w:t xml:space="preserve"> могут признать недействительной. </w:t>
      </w:r>
    </w:p>
    <w:p w:rsidR="00BE106A" w:rsidRDefault="00BE106A" w:rsidP="00A40E5A">
      <w:pPr>
        <w:spacing w:after="0"/>
      </w:pPr>
    </w:p>
    <w:p w:rsidR="00BE106A" w:rsidRDefault="00BE106A"/>
    <w:p w:rsidR="00304258" w:rsidRDefault="00304258"/>
    <w:p w:rsidR="00A40E5A" w:rsidRDefault="00A40E5A"/>
    <w:p w:rsidR="00A40E5A" w:rsidRDefault="00A40E5A"/>
    <w:p w:rsidR="00A40E5A" w:rsidRDefault="00A40E5A"/>
    <w:p w:rsidR="00304258" w:rsidRDefault="00304258"/>
    <w:p w:rsidR="002C4C8D" w:rsidRPr="002C4C8D" w:rsidRDefault="002C4C8D" w:rsidP="0037690B">
      <w:pPr>
        <w:rPr>
          <w:b/>
        </w:rPr>
      </w:pPr>
    </w:p>
    <w:sectPr w:rsidR="002C4C8D" w:rsidRPr="002C4C8D" w:rsidSect="0063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1018"/>
    <w:rsid w:val="00206D03"/>
    <w:rsid w:val="002866C1"/>
    <w:rsid w:val="002C4C8D"/>
    <w:rsid w:val="00304258"/>
    <w:rsid w:val="0037690B"/>
    <w:rsid w:val="003D1F7A"/>
    <w:rsid w:val="0048360F"/>
    <w:rsid w:val="00637A8D"/>
    <w:rsid w:val="006C1018"/>
    <w:rsid w:val="007412E1"/>
    <w:rsid w:val="0081336A"/>
    <w:rsid w:val="00850061"/>
    <w:rsid w:val="00904540"/>
    <w:rsid w:val="00A40E5A"/>
    <w:rsid w:val="00B4573E"/>
    <w:rsid w:val="00BE106A"/>
    <w:rsid w:val="00CA2D7F"/>
    <w:rsid w:val="00D5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ESTryapkina</cp:lastModifiedBy>
  <cp:revision>9</cp:revision>
  <dcterms:created xsi:type="dcterms:W3CDTF">2018-09-17T09:00:00Z</dcterms:created>
  <dcterms:modified xsi:type="dcterms:W3CDTF">2018-10-03T12:25:00Z</dcterms:modified>
</cp:coreProperties>
</file>