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704" w:rsidRPr="00AC1704" w:rsidRDefault="00AC1704" w:rsidP="00AC1704">
      <w:pPr>
        <w:jc w:val="center"/>
        <w:rPr>
          <w:rFonts w:eastAsia="Calibri"/>
          <w:b/>
          <w:sz w:val="32"/>
          <w:szCs w:val="32"/>
        </w:rPr>
      </w:pPr>
      <w:r w:rsidRPr="00AC1704">
        <w:rPr>
          <w:rFonts w:eastAsia="Calibri"/>
          <w:b/>
          <w:sz w:val="32"/>
          <w:szCs w:val="32"/>
        </w:rPr>
        <w:t>АДМИНИСТРАЦИЯ КУГЕЙСКОГО СЕЛЬСКОГО</w:t>
      </w:r>
    </w:p>
    <w:p w:rsidR="00AC1704" w:rsidRPr="00AC1704" w:rsidRDefault="00AC1704" w:rsidP="00AC1704">
      <w:pPr>
        <w:jc w:val="center"/>
        <w:rPr>
          <w:rFonts w:eastAsia="Calibri"/>
          <w:b/>
          <w:sz w:val="32"/>
          <w:szCs w:val="32"/>
        </w:rPr>
      </w:pPr>
      <w:r w:rsidRPr="00AC1704">
        <w:rPr>
          <w:rFonts w:eastAsia="Calibri"/>
          <w:b/>
          <w:sz w:val="32"/>
          <w:szCs w:val="32"/>
        </w:rPr>
        <w:t>ПОСЕЛЕНИЯ АЗОВСКОГО РАЙОНА РОСТОВСКОЙ ОБЛАСТИ</w:t>
      </w:r>
    </w:p>
    <w:p w:rsidR="00AC1704" w:rsidRPr="00AC1704" w:rsidRDefault="00AC1704" w:rsidP="00AC1704">
      <w:pPr>
        <w:jc w:val="center"/>
        <w:rPr>
          <w:rFonts w:eastAsia="Calibri"/>
          <w:b/>
          <w:sz w:val="32"/>
          <w:szCs w:val="32"/>
        </w:rPr>
      </w:pPr>
    </w:p>
    <w:p w:rsidR="00AC1704" w:rsidRPr="00AC1704" w:rsidRDefault="00AC1704" w:rsidP="00AC1704">
      <w:pPr>
        <w:spacing w:after="120"/>
        <w:jc w:val="center"/>
        <w:rPr>
          <w:rFonts w:eastAsia="Calibri"/>
          <w:b/>
          <w:sz w:val="32"/>
          <w:szCs w:val="32"/>
        </w:rPr>
      </w:pPr>
      <w:r w:rsidRPr="00AC1704">
        <w:rPr>
          <w:rFonts w:eastAsia="Calibri"/>
          <w:b/>
          <w:sz w:val="32"/>
          <w:szCs w:val="32"/>
        </w:rPr>
        <w:t>ПОСТАНОВЛЕНИЕ</w:t>
      </w:r>
    </w:p>
    <w:p w:rsidR="00AC1704" w:rsidRDefault="00AC1704" w:rsidP="00AC1704">
      <w:pPr>
        <w:spacing w:after="360"/>
        <w:rPr>
          <w:rFonts w:eastAsia="Calibri"/>
          <w:b/>
          <w:sz w:val="36"/>
          <w:szCs w:val="36"/>
        </w:rPr>
      </w:pPr>
      <w:r>
        <w:rPr>
          <w:rFonts w:eastAsia="Calibri"/>
          <w:sz w:val="28"/>
          <w:szCs w:val="28"/>
        </w:rPr>
        <w:t xml:space="preserve">        </w:t>
      </w:r>
      <w:r>
        <w:rPr>
          <w:rFonts w:eastAsia="Calibri"/>
          <w:sz w:val="28"/>
          <w:szCs w:val="28"/>
        </w:rPr>
        <w:t>18</w:t>
      </w:r>
      <w:r>
        <w:rPr>
          <w:rFonts w:eastAsia="Calibri"/>
          <w:sz w:val="28"/>
          <w:szCs w:val="28"/>
        </w:rPr>
        <w:t>.0</w:t>
      </w:r>
      <w:r>
        <w:rPr>
          <w:rFonts w:eastAsia="Calibri"/>
          <w:sz w:val="28"/>
          <w:szCs w:val="28"/>
        </w:rPr>
        <w:t>7</w:t>
      </w:r>
      <w:r>
        <w:rPr>
          <w:rFonts w:eastAsia="Calibri"/>
          <w:sz w:val="28"/>
          <w:szCs w:val="28"/>
        </w:rPr>
        <w:t xml:space="preserve">.2018 г.                                        № </w:t>
      </w:r>
      <w:r>
        <w:rPr>
          <w:rFonts w:eastAsia="Calibri"/>
          <w:sz w:val="28"/>
          <w:szCs w:val="28"/>
        </w:rPr>
        <w:t>79 «</w:t>
      </w:r>
      <w:proofErr w:type="gramStart"/>
      <w:r>
        <w:rPr>
          <w:rFonts w:eastAsia="Calibri"/>
          <w:sz w:val="28"/>
          <w:szCs w:val="28"/>
        </w:rPr>
        <w:t>е»</w:t>
      </w:r>
      <w:r>
        <w:rPr>
          <w:rFonts w:eastAsia="Calibri"/>
          <w:sz w:val="28"/>
          <w:szCs w:val="28"/>
        </w:rPr>
        <w:t xml:space="preserve">   </w:t>
      </w:r>
      <w:proofErr w:type="gramEnd"/>
      <w:r>
        <w:rPr>
          <w:rFonts w:eastAsia="Calibri"/>
          <w:sz w:val="28"/>
          <w:szCs w:val="28"/>
        </w:rPr>
        <w:t xml:space="preserve">                                      </w:t>
      </w:r>
      <w:proofErr w:type="spellStart"/>
      <w:r>
        <w:rPr>
          <w:rFonts w:eastAsia="Calibri"/>
          <w:sz w:val="28"/>
          <w:szCs w:val="28"/>
        </w:rPr>
        <w:t>с.Кугей</w:t>
      </w:r>
      <w:proofErr w:type="spellEnd"/>
    </w:p>
    <w:p w:rsidR="00AC1704" w:rsidRDefault="00AC1704" w:rsidP="00AC1704">
      <w:pPr>
        <w:spacing w:after="120"/>
        <w:rPr>
          <w:rFonts w:eastAsia="Calibri"/>
          <w:sz w:val="28"/>
          <w:szCs w:val="28"/>
        </w:rPr>
      </w:pPr>
      <w:r>
        <w:rPr>
          <w:rFonts w:eastAsia="Calibri"/>
          <w:sz w:val="28"/>
          <w:szCs w:val="28"/>
        </w:rPr>
        <w:t xml:space="preserve">    Об утверждении отчета о ходе работ по реализации</w:t>
      </w:r>
    </w:p>
    <w:p w:rsidR="00AC1704" w:rsidRDefault="00AC1704" w:rsidP="00AC1704">
      <w:pPr>
        <w:spacing w:after="120"/>
        <w:rPr>
          <w:rFonts w:eastAsia="Calibri"/>
          <w:sz w:val="28"/>
          <w:szCs w:val="28"/>
        </w:rPr>
      </w:pPr>
      <w:r>
        <w:rPr>
          <w:rFonts w:eastAsia="Calibri"/>
          <w:sz w:val="28"/>
          <w:szCs w:val="28"/>
        </w:rPr>
        <w:t xml:space="preserve">    муниципальной программы Кугейского</w:t>
      </w:r>
    </w:p>
    <w:p w:rsidR="00AC1704" w:rsidRDefault="00AC1704" w:rsidP="00AC1704">
      <w:pPr>
        <w:spacing w:after="120"/>
        <w:rPr>
          <w:rFonts w:eastAsia="Calibri"/>
          <w:sz w:val="28"/>
          <w:szCs w:val="28"/>
        </w:rPr>
      </w:pPr>
      <w:r>
        <w:rPr>
          <w:rFonts w:eastAsia="Calibri"/>
          <w:sz w:val="28"/>
          <w:szCs w:val="28"/>
        </w:rPr>
        <w:t xml:space="preserve">    сельского поселения «Развитие физической культуры и спорта»</w:t>
      </w:r>
    </w:p>
    <w:p w:rsidR="00AC1704" w:rsidRDefault="00AC1704" w:rsidP="00AC1704">
      <w:pPr>
        <w:spacing w:after="120"/>
        <w:rPr>
          <w:rFonts w:eastAsia="Calibri"/>
          <w:sz w:val="28"/>
          <w:szCs w:val="28"/>
        </w:rPr>
      </w:pPr>
      <w:r>
        <w:rPr>
          <w:rFonts w:eastAsia="Calibri"/>
          <w:sz w:val="28"/>
          <w:szCs w:val="28"/>
        </w:rPr>
        <w:t xml:space="preserve">    на 2014- 2020 годы</w:t>
      </w:r>
      <w:r>
        <w:rPr>
          <w:rFonts w:eastAsia="Calibri"/>
          <w:sz w:val="28"/>
          <w:szCs w:val="28"/>
        </w:rPr>
        <w:t xml:space="preserve"> за 1 полугодие 2018 года</w:t>
      </w:r>
    </w:p>
    <w:p w:rsidR="00AC1704" w:rsidRDefault="00AC1704" w:rsidP="00AC1704">
      <w:pPr>
        <w:rPr>
          <w:rFonts w:eastAsia="Calibri"/>
          <w:sz w:val="28"/>
          <w:szCs w:val="28"/>
        </w:rPr>
      </w:pPr>
    </w:p>
    <w:p w:rsidR="00AC1704" w:rsidRDefault="00AC1704" w:rsidP="00AC1704">
      <w:pPr>
        <w:spacing w:after="120"/>
        <w:jc w:val="both"/>
        <w:rPr>
          <w:rFonts w:eastAsia="Calibri"/>
          <w:sz w:val="28"/>
          <w:szCs w:val="28"/>
        </w:rPr>
      </w:pPr>
      <w:r>
        <w:rPr>
          <w:rFonts w:eastAsia="Calibri"/>
          <w:sz w:val="28"/>
          <w:szCs w:val="28"/>
        </w:rPr>
        <w:t xml:space="preserve">     </w:t>
      </w:r>
      <w:r>
        <w:rPr>
          <w:rFonts w:eastAsia="Calibri"/>
          <w:sz w:val="28"/>
          <w:szCs w:val="28"/>
        </w:rPr>
        <w:tab/>
        <w:t>В соответствии с постановлением администрации Азовского района № 67</w:t>
      </w:r>
    </w:p>
    <w:p w:rsidR="00AC1704" w:rsidRDefault="00AC1704" w:rsidP="00AC1704">
      <w:pPr>
        <w:spacing w:after="120"/>
        <w:jc w:val="both"/>
        <w:rPr>
          <w:rFonts w:eastAsia="Calibri"/>
          <w:sz w:val="28"/>
          <w:szCs w:val="28"/>
        </w:rPr>
      </w:pPr>
      <w:r>
        <w:rPr>
          <w:rFonts w:eastAsia="Calibri"/>
          <w:sz w:val="28"/>
          <w:szCs w:val="28"/>
        </w:rPr>
        <w:t xml:space="preserve">    от 17.09.2013 г. «Об утверждении Порядка разработки, реализации и оценки            </w:t>
      </w:r>
    </w:p>
    <w:p w:rsidR="00AC1704" w:rsidRDefault="00AC1704" w:rsidP="00AC1704">
      <w:pPr>
        <w:spacing w:after="240"/>
        <w:jc w:val="both"/>
        <w:rPr>
          <w:rFonts w:eastAsia="Calibri"/>
          <w:sz w:val="28"/>
          <w:szCs w:val="28"/>
        </w:rPr>
      </w:pPr>
      <w:r>
        <w:rPr>
          <w:rFonts w:eastAsia="Calibri"/>
          <w:sz w:val="28"/>
          <w:szCs w:val="28"/>
        </w:rPr>
        <w:t xml:space="preserve">    эффективности муниципальных программ Кугейского сельского поселения»,</w:t>
      </w:r>
    </w:p>
    <w:p w:rsidR="00AC1704" w:rsidRDefault="00AC1704" w:rsidP="00AC1704">
      <w:pPr>
        <w:spacing w:after="120"/>
        <w:jc w:val="center"/>
        <w:rPr>
          <w:rFonts w:eastAsia="Calibri"/>
          <w:sz w:val="28"/>
          <w:szCs w:val="28"/>
        </w:rPr>
      </w:pPr>
      <w:r>
        <w:rPr>
          <w:rFonts w:eastAsia="Calibri"/>
          <w:sz w:val="28"/>
          <w:szCs w:val="28"/>
        </w:rPr>
        <w:t>ПОСТАНОВЛЯЮ:</w:t>
      </w:r>
    </w:p>
    <w:p w:rsidR="00AC1704" w:rsidRDefault="00AC1704" w:rsidP="00AC1704">
      <w:pPr>
        <w:numPr>
          <w:ilvl w:val="0"/>
          <w:numId w:val="10"/>
        </w:numPr>
        <w:spacing w:after="120" w:line="276" w:lineRule="auto"/>
        <w:contextualSpacing/>
        <w:jc w:val="both"/>
        <w:rPr>
          <w:rFonts w:eastAsia="Calibri"/>
          <w:sz w:val="28"/>
          <w:szCs w:val="28"/>
        </w:rPr>
      </w:pPr>
      <w:r>
        <w:rPr>
          <w:rFonts w:eastAsia="Calibri"/>
          <w:sz w:val="28"/>
          <w:szCs w:val="28"/>
        </w:rPr>
        <w:t xml:space="preserve">Утвердить отчет о ходе работ по реализации муниципальной программы Кугейского сельского поселения «Развитие физической культуры и спорта» на 2014- 2020 годы за </w:t>
      </w:r>
      <w:r>
        <w:rPr>
          <w:rFonts w:eastAsia="Calibri"/>
          <w:sz w:val="28"/>
          <w:szCs w:val="28"/>
        </w:rPr>
        <w:t xml:space="preserve">1 полугодие </w:t>
      </w:r>
      <w:r>
        <w:rPr>
          <w:rFonts w:eastAsia="Calibri"/>
          <w:sz w:val="28"/>
          <w:szCs w:val="28"/>
        </w:rPr>
        <w:t>201</w:t>
      </w:r>
      <w:r>
        <w:rPr>
          <w:rFonts w:eastAsia="Calibri"/>
          <w:sz w:val="28"/>
          <w:szCs w:val="28"/>
        </w:rPr>
        <w:t>8</w:t>
      </w:r>
      <w:r>
        <w:rPr>
          <w:rFonts w:eastAsia="Calibri"/>
          <w:sz w:val="28"/>
          <w:szCs w:val="28"/>
        </w:rPr>
        <w:t xml:space="preserve"> год</w:t>
      </w:r>
      <w:r>
        <w:rPr>
          <w:rFonts w:eastAsia="Calibri"/>
          <w:sz w:val="28"/>
          <w:szCs w:val="28"/>
        </w:rPr>
        <w:t>а</w:t>
      </w:r>
      <w:r>
        <w:rPr>
          <w:rFonts w:eastAsia="Calibri"/>
          <w:sz w:val="28"/>
          <w:szCs w:val="28"/>
        </w:rPr>
        <w:t xml:space="preserve"> согласно </w:t>
      </w:r>
      <w:proofErr w:type="gramStart"/>
      <w:r>
        <w:rPr>
          <w:rFonts w:eastAsia="Calibri"/>
          <w:sz w:val="28"/>
          <w:szCs w:val="28"/>
        </w:rPr>
        <w:t>приложению</w:t>
      </w:r>
      <w:proofErr w:type="gramEnd"/>
      <w:r>
        <w:rPr>
          <w:rFonts w:eastAsia="Calibri"/>
          <w:sz w:val="28"/>
          <w:szCs w:val="28"/>
        </w:rPr>
        <w:t xml:space="preserve"> к настоящему постановлению.</w:t>
      </w:r>
    </w:p>
    <w:p w:rsidR="00AC1704" w:rsidRDefault="00AC1704" w:rsidP="00AC1704">
      <w:pPr>
        <w:numPr>
          <w:ilvl w:val="0"/>
          <w:numId w:val="10"/>
        </w:numPr>
        <w:spacing w:after="120" w:line="276" w:lineRule="auto"/>
        <w:contextualSpacing/>
        <w:jc w:val="both"/>
        <w:rPr>
          <w:rFonts w:eastAsia="Calibri"/>
          <w:sz w:val="28"/>
          <w:szCs w:val="28"/>
        </w:rPr>
      </w:pPr>
      <w:r>
        <w:rPr>
          <w:rFonts w:eastAsia="Calibri"/>
          <w:sz w:val="28"/>
          <w:szCs w:val="28"/>
        </w:rPr>
        <w:t>Настоящее постановление подлежит размещению на официальном сайте администрации Кугейского сельского поселения.</w:t>
      </w:r>
    </w:p>
    <w:p w:rsidR="00AC1704" w:rsidRDefault="00AC1704" w:rsidP="00AC1704">
      <w:pPr>
        <w:numPr>
          <w:ilvl w:val="0"/>
          <w:numId w:val="10"/>
        </w:numPr>
        <w:spacing w:after="120" w:line="276" w:lineRule="auto"/>
        <w:contextualSpacing/>
        <w:jc w:val="both"/>
        <w:rPr>
          <w:rFonts w:eastAsia="Calibri"/>
          <w:sz w:val="28"/>
          <w:szCs w:val="28"/>
        </w:rPr>
      </w:pPr>
      <w:r>
        <w:rPr>
          <w:rFonts w:eastAsia="Calibri"/>
          <w:sz w:val="28"/>
          <w:szCs w:val="28"/>
        </w:rPr>
        <w:t>Контроль за исполнением настоящего постановления оставляю за собой.</w:t>
      </w:r>
    </w:p>
    <w:p w:rsidR="00AC1704" w:rsidRDefault="00AC1704" w:rsidP="00AC1704">
      <w:pPr>
        <w:spacing w:after="120"/>
        <w:ind w:left="330"/>
        <w:jc w:val="both"/>
        <w:rPr>
          <w:rFonts w:eastAsia="Calibri"/>
          <w:sz w:val="28"/>
          <w:szCs w:val="28"/>
        </w:rPr>
      </w:pPr>
    </w:p>
    <w:p w:rsidR="00AC1704" w:rsidRDefault="00AC1704" w:rsidP="00AC1704">
      <w:pPr>
        <w:ind w:left="330"/>
        <w:jc w:val="both"/>
        <w:rPr>
          <w:rFonts w:eastAsia="Calibri"/>
          <w:sz w:val="28"/>
          <w:szCs w:val="28"/>
        </w:rPr>
      </w:pPr>
    </w:p>
    <w:p w:rsidR="00AC1704" w:rsidRDefault="00AC1704" w:rsidP="00AC1704">
      <w:pPr>
        <w:jc w:val="both"/>
        <w:rPr>
          <w:rFonts w:eastAsia="Calibri"/>
          <w:sz w:val="28"/>
          <w:szCs w:val="28"/>
        </w:rPr>
      </w:pPr>
      <w:r>
        <w:rPr>
          <w:rFonts w:eastAsia="Calibri"/>
          <w:sz w:val="28"/>
          <w:szCs w:val="28"/>
        </w:rPr>
        <w:t xml:space="preserve">     Глава Кугейского Администрации </w:t>
      </w:r>
    </w:p>
    <w:p w:rsidR="00AC1704" w:rsidRDefault="00AC1704" w:rsidP="00AC1704">
      <w:pPr>
        <w:jc w:val="both"/>
        <w:rPr>
          <w:rFonts w:eastAsia="Calibri"/>
          <w:sz w:val="28"/>
          <w:szCs w:val="28"/>
        </w:rPr>
      </w:pPr>
      <w:r>
        <w:rPr>
          <w:rFonts w:eastAsia="Calibri"/>
          <w:sz w:val="28"/>
          <w:szCs w:val="28"/>
        </w:rPr>
        <w:t xml:space="preserve">     сельского поселения                                                                        Н.М. Тихонова</w:t>
      </w:r>
    </w:p>
    <w:p w:rsidR="00AC1704" w:rsidRDefault="00AC1704" w:rsidP="00AC1704"/>
    <w:p w:rsidR="008736C8" w:rsidRPr="002C356A" w:rsidRDefault="008736C8" w:rsidP="008736C8">
      <w:pPr>
        <w:jc w:val="center"/>
        <w:rPr>
          <w:rFonts w:eastAsia="Calibri"/>
          <w:kern w:val="2"/>
          <w:sz w:val="28"/>
          <w:szCs w:val="28"/>
          <w:lang w:eastAsia="en-US"/>
        </w:rPr>
      </w:pPr>
    </w:p>
    <w:p w:rsidR="008736C8" w:rsidRPr="002C356A" w:rsidRDefault="008736C8" w:rsidP="008736C8">
      <w:pPr>
        <w:jc w:val="center"/>
        <w:rPr>
          <w:rFonts w:eastAsia="Calibri"/>
          <w:kern w:val="2"/>
          <w:sz w:val="28"/>
          <w:szCs w:val="28"/>
          <w:lang w:eastAsia="en-US"/>
        </w:rPr>
      </w:pPr>
    </w:p>
    <w:p w:rsidR="00AC1704" w:rsidRDefault="00AC1704" w:rsidP="008736C8">
      <w:pPr>
        <w:jc w:val="center"/>
        <w:rPr>
          <w:rFonts w:eastAsia="Calibri"/>
          <w:kern w:val="2"/>
          <w:sz w:val="28"/>
          <w:szCs w:val="28"/>
          <w:lang w:eastAsia="en-US"/>
        </w:rPr>
      </w:pPr>
    </w:p>
    <w:p w:rsidR="00AC1704" w:rsidRDefault="00AC1704" w:rsidP="008736C8">
      <w:pPr>
        <w:jc w:val="center"/>
        <w:rPr>
          <w:rFonts w:eastAsia="Calibri"/>
          <w:kern w:val="2"/>
          <w:sz w:val="28"/>
          <w:szCs w:val="28"/>
          <w:lang w:eastAsia="en-US"/>
        </w:rPr>
      </w:pPr>
    </w:p>
    <w:p w:rsidR="00AC1704" w:rsidRDefault="00AC1704" w:rsidP="008736C8">
      <w:pPr>
        <w:jc w:val="center"/>
        <w:rPr>
          <w:rFonts w:eastAsia="Calibri"/>
          <w:kern w:val="2"/>
          <w:sz w:val="28"/>
          <w:szCs w:val="28"/>
          <w:lang w:eastAsia="en-US"/>
        </w:rPr>
      </w:pPr>
    </w:p>
    <w:p w:rsidR="00AC1704" w:rsidRDefault="00AC1704" w:rsidP="008736C8">
      <w:pPr>
        <w:jc w:val="center"/>
        <w:rPr>
          <w:rFonts w:eastAsia="Calibri"/>
          <w:kern w:val="2"/>
          <w:sz w:val="28"/>
          <w:szCs w:val="28"/>
          <w:lang w:eastAsia="en-US"/>
        </w:rPr>
      </w:pPr>
    </w:p>
    <w:p w:rsidR="00AC1704" w:rsidRDefault="00AC1704" w:rsidP="008736C8">
      <w:pPr>
        <w:jc w:val="center"/>
        <w:rPr>
          <w:rFonts w:eastAsia="Calibri"/>
          <w:kern w:val="2"/>
          <w:sz w:val="28"/>
          <w:szCs w:val="28"/>
          <w:lang w:eastAsia="en-US"/>
        </w:rPr>
      </w:pPr>
    </w:p>
    <w:p w:rsidR="00AC1704" w:rsidRDefault="00AC1704" w:rsidP="008736C8">
      <w:pPr>
        <w:jc w:val="center"/>
        <w:rPr>
          <w:rFonts w:eastAsia="Calibri"/>
          <w:kern w:val="2"/>
          <w:sz w:val="28"/>
          <w:szCs w:val="28"/>
          <w:lang w:eastAsia="en-US"/>
        </w:rPr>
      </w:pPr>
    </w:p>
    <w:p w:rsidR="00AC1704" w:rsidRDefault="00AC1704" w:rsidP="008736C8">
      <w:pPr>
        <w:jc w:val="center"/>
        <w:rPr>
          <w:rFonts w:eastAsia="Calibri"/>
          <w:kern w:val="2"/>
          <w:sz w:val="28"/>
          <w:szCs w:val="28"/>
          <w:lang w:eastAsia="en-US"/>
        </w:rPr>
      </w:pPr>
    </w:p>
    <w:p w:rsidR="00AC1704" w:rsidRDefault="00AC1704" w:rsidP="008736C8">
      <w:pPr>
        <w:jc w:val="center"/>
        <w:rPr>
          <w:rFonts w:eastAsia="Calibri"/>
          <w:kern w:val="2"/>
          <w:sz w:val="28"/>
          <w:szCs w:val="28"/>
          <w:lang w:eastAsia="en-US"/>
        </w:rPr>
      </w:pPr>
    </w:p>
    <w:p w:rsidR="00AC1704" w:rsidRDefault="00AC1704" w:rsidP="008736C8">
      <w:pPr>
        <w:jc w:val="center"/>
        <w:rPr>
          <w:rFonts w:eastAsia="Calibri"/>
          <w:kern w:val="2"/>
          <w:sz w:val="28"/>
          <w:szCs w:val="28"/>
          <w:lang w:eastAsia="en-US"/>
        </w:rPr>
      </w:pPr>
    </w:p>
    <w:p w:rsidR="00AC1704" w:rsidRDefault="00AC1704" w:rsidP="008736C8">
      <w:pPr>
        <w:jc w:val="center"/>
        <w:rPr>
          <w:rFonts w:eastAsia="Calibri"/>
          <w:kern w:val="2"/>
          <w:sz w:val="28"/>
          <w:szCs w:val="28"/>
          <w:lang w:eastAsia="en-US"/>
        </w:rPr>
      </w:pPr>
    </w:p>
    <w:p w:rsidR="00AC1704" w:rsidRDefault="00AC1704" w:rsidP="00AC1704">
      <w:pPr>
        <w:jc w:val="center"/>
        <w:rPr>
          <w:sz w:val="28"/>
          <w:szCs w:val="28"/>
        </w:rPr>
      </w:pPr>
      <w:r>
        <w:rPr>
          <w:sz w:val="28"/>
          <w:szCs w:val="28"/>
        </w:rPr>
        <w:t xml:space="preserve">                                                                                       </w:t>
      </w:r>
    </w:p>
    <w:p w:rsidR="001D14DF" w:rsidRDefault="00AC1704" w:rsidP="00AC1704">
      <w:pPr>
        <w:jc w:val="center"/>
        <w:rPr>
          <w:sz w:val="28"/>
          <w:szCs w:val="28"/>
        </w:rPr>
      </w:pPr>
      <w:r>
        <w:rPr>
          <w:sz w:val="28"/>
          <w:szCs w:val="28"/>
        </w:rPr>
        <w:t xml:space="preserve">                                                                                       </w:t>
      </w:r>
      <w:r>
        <w:rPr>
          <w:sz w:val="28"/>
          <w:szCs w:val="28"/>
        </w:rPr>
        <w:t xml:space="preserve">    </w:t>
      </w:r>
    </w:p>
    <w:p w:rsidR="00AC1704" w:rsidRPr="004B5A29" w:rsidRDefault="001D14DF" w:rsidP="00AC1704">
      <w:pPr>
        <w:jc w:val="center"/>
        <w:rPr>
          <w:sz w:val="28"/>
          <w:szCs w:val="28"/>
        </w:rPr>
      </w:pPr>
      <w:r>
        <w:rPr>
          <w:sz w:val="28"/>
          <w:szCs w:val="28"/>
        </w:rPr>
        <w:lastRenderedPageBreak/>
        <w:t xml:space="preserve">                                                                                           </w:t>
      </w:r>
      <w:r w:rsidR="00AC1704" w:rsidRPr="004B5A29">
        <w:rPr>
          <w:sz w:val="24"/>
          <w:szCs w:val="24"/>
        </w:rPr>
        <w:t>Приложение к постановлению</w:t>
      </w:r>
    </w:p>
    <w:p w:rsidR="00AC1704" w:rsidRPr="004B5A29" w:rsidRDefault="00AC1704" w:rsidP="00AC1704">
      <w:pPr>
        <w:jc w:val="center"/>
        <w:rPr>
          <w:sz w:val="24"/>
          <w:szCs w:val="24"/>
        </w:rPr>
      </w:pPr>
      <w:r w:rsidRPr="004B5A29">
        <w:rPr>
          <w:sz w:val="24"/>
          <w:szCs w:val="24"/>
        </w:rPr>
        <w:t xml:space="preserve">                                                                          </w:t>
      </w:r>
      <w:r>
        <w:rPr>
          <w:sz w:val="24"/>
          <w:szCs w:val="24"/>
        </w:rPr>
        <w:t xml:space="preserve">                                 </w:t>
      </w:r>
      <w:r w:rsidRPr="004B5A29">
        <w:rPr>
          <w:sz w:val="24"/>
          <w:szCs w:val="24"/>
        </w:rPr>
        <w:t xml:space="preserve">   администрации Кугейского</w:t>
      </w:r>
    </w:p>
    <w:p w:rsidR="00AC1704" w:rsidRPr="004B5A29" w:rsidRDefault="00AC1704" w:rsidP="00AC1704">
      <w:pPr>
        <w:jc w:val="center"/>
        <w:rPr>
          <w:sz w:val="24"/>
          <w:szCs w:val="24"/>
        </w:rPr>
      </w:pPr>
      <w:r w:rsidRPr="004B5A29">
        <w:rPr>
          <w:sz w:val="24"/>
          <w:szCs w:val="24"/>
        </w:rPr>
        <w:t xml:space="preserve">                                                                            </w:t>
      </w:r>
      <w:r>
        <w:rPr>
          <w:sz w:val="24"/>
          <w:szCs w:val="24"/>
        </w:rPr>
        <w:t xml:space="preserve">                               </w:t>
      </w:r>
      <w:r w:rsidRPr="004B5A29">
        <w:rPr>
          <w:sz w:val="24"/>
          <w:szCs w:val="24"/>
        </w:rPr>
        <w:t xml:space="preserve"> сельского поселения</w:t>
      </w:r>
    </w:p>
    <w:p w:rsidR="00AC1704" w:rsidRPr="004B5A29" w:rsidRDefault="00AC1704" w:rsidP="00AC1704">
      <w:pPr>
        <w:jc w:val="center"/>
        <w:rPr>
          <w:sz w:val="24"/>
          <w:szCs w:val="24"/>
        </w:rPr>
      </w:pPr>
      <w:r w:rsidRPr="004B5A29">
        <w:rPr>
          <w:sz w:val="24"/>
          <w:szCs w:val="24"/>
        </w:rPr>
        <w:t xml:space="preserve">                                                                       </w:t>
      </w:r>
      <w:r>
        <w:rPr>
          <w:sz w:val="24"/>
          <w:szCs w:val="24"/>
        </w:rPr>
        <w:t xml:space="preserve">                                   </w:t>
      </w:r>
      <w:r w:rsidRPr="004B5A29">
        <w:rPr>
          <w:sz w:val="24"/>
          <w:szCs w:val="24"/>
        </w:rPr>
        <w:t xml:space="preserve">     от </w:t>
      </w:r>
      <w:r>
        <w:rPr>
          <w:sz w:val="24"/>
          <w:szCs w:val="24"/>
        </w:rPr>
        <w:t>1</w:t>
      </w:r>
      <w:r>
        <w:rPr>
          <w:sz w:val="24"/>
          <w:szCs w:val="24"/>
        </w:rPr>
        <w:t>8</w:t>
      </w:r>
      <w:r w:rsidRPr="004B5A29">
        <w:rPr>
          <w:sz w:val="24"/>
          <w:szCs w:val="24"/>
        </w:rPr>
        <w:t>.0</w:t>
      </w:r>
      <w:r>
        <w:rPr>
          <w:sz w:val="24"/>
          <w:szCs w:val="24"/>
        </w:rPr>
        <w:t>7</w:t>
      </w:r>
      <w:r w:rsidRPr="004B5A29">
        <w:rPr>
          <w:sz w:val="24"/>
          <w:szCs w:val="24"/>
        </w:rPr>
        <w:t>.201</w:t>
      </w:r>
      <w:r>
        <w:rPr>
          <w:sz w:val="24"/>
          <w:szCs w:val="24"/>
        </w:rPr>
        <w:t>8</w:t>
      </w:r>
      <w:r w:rsidRPr="004B5A29">
        <w:rPr>
          <w:sz w:val="24"/>
          <w:szCs w:val="24"/>
        </w:rPr>
        <w:t xml:space="preserve">г. </w:t>
      </w:r>
      <w:r>
        <w:rPr>
          <w:sz w:val="24"/>
          <w:szCs w:val="24"/>
        </w:rPr>
        <w:t xml:space="preserve">№ </w:t>
      </w:r>
      <w:r>
        <w:rPr>
          <w:sz w:val="24"/>
          <w:szCs w:val="24"/>
        </w:rPr>
        <w:t>79 «е»</w:t>
      </w:r>
    </w:p>
    <w:p w:rsidR="00AC1704" w:rsidRDefault="00AC1704" w:rsidP="00AC1704">
      <w:pPr>
        <w:jc w:val="center"/>
        <w:rPr>
          <w:sz w:val="28"/>
          <w:szCs w:val="28"/>
        </w:rPr>
      </w:pPr>
    </w:p>
    <w:p w:rsidR="00AC1704" w:rsidRDefault="00AC1704" w:rsidP="00AC1704">
      <w:pPr>
        <w:jc w:val="center"/>
        <w:rPr>
          <w:sz w:val="28"/>
          <w:szCs w:val="28"/>
        </w:rPr>
      </w:pPr>
      <w:r>
        <w:rPr>
          <w:sz w:val="28"/>
          <w:szCs w:val="28"/>
        </w:rPr>
        <w:t>Отчет</w:t>
      </w:r>
    </w:p>
    <w:p w:rsidR="00AC1704" w:rsidRDefault="00AC1704" w:rsidP="00AC1704">
      <w:pPr>
        <w:jc w:val="center"/>
        <w:rPr>
          <w:sz w:val="28"/>
          <w:szCs w:val="28"/>
        </w:rPr>
      </w:pPr>
      <w:r>
        <w:rPr>
          <w:sz w:val="28"/>
          <w:szCs w:val="28"/>
        </w:rPr>
        <w:t>О реализации муниципальной программы Кугейского сельского поселения</w:t>
      </w:r>
    </w:p>
    <w:p w:rsidR="00AC1704" w:rsidRDefault="00AC1704" w:rsidP="00AC1704">
      <w:pPr>
        <w:jc w:val="center"/>
        <w:rPr>
          <w:sz w:val="28"/>
          <w:szCs w:val="28"/>
        </w:rPr>
      </w:pPr>
      <w:r>
        <w:rPr>
          <w:sz w:val="28"/>
          <w:szCs w:val="28"/>
        </w:rPr>
        <w:t>«</w:t>
      </w:r>
      <w:r>
        <w:rPr>
          <w:rFonts w:eastAsia="Calibri"/>
          <w:sz w:val="28"/>
          <w:szCs w:val="28"/>
        </w:rPr>
        <w:t>Развитие физической культуры и спорта</w:t>
      </w:r>
      <w:r>
        <w:rPr>
          <w:sz w:val="28"/>
          <w:szCs w:val="28"/>
        </w:rPr>
        <w:t xml:space="preserve"> на 2014-2020 года» </w:t>
      </w:r>
    </w:p>
    <w:p w:rsidR="008736C8" w:rsidRDefault="00AC1704" w:rsidP="00AC1704">
      <w:pPr>
        <w:jc w:val="center"/>
        <w:rPr>
          <w:sz w:val="28"/>
          <w:szCs w:val="28"/>
        </w:rPr>
      </w:pPr>
      <w:r>
        <w:rPr>
          <w:sz w:val="28"/>
          <w:szCs w:val="28"/>
        </w:rPr>
        <w:t xml:space="preserve">за </w:t>
      </w:r>
      <w:r>
        <w:rPr>
          <w:sz w:val="28"/>
          <w:szCs w:val="28"/>
        </w:rPr>
        <w:t xml:space="preserve">1 полугодие </w:t>
      </w:r>
      <w:r>
        <w:rPr>
          <w:sz w:val="28"/>
          <w:szCs w:val="28"/>
        </w:rPr>
        <w:t>20</w:t>
      </w:r>
      <w:r>
        <w:rPr>
          <w:sz w:val="28"/>
          <w:szCs w:val="28"/>
        </w:rPr>
        <w:t>18</w:t>
      </w:r>
      <w:r>
        <w:rPr>
          <w:sz w:val="28"/>
          <w:szCs w:val="28"/>
        </w:rPr>
        <w:t xml:space="preserve"> год</w:t>
      </w:r>
      <w:r>
        <w:rPr>
          <w:sz w:val="28"/>
          <w:szCs w:val="28"/>
        </w:rPr>
        <w:t xml:space="preserve">а </w:t>
      </w:r>
    </w:p>
    <w:p w:rsidR="00AC1704" w:rsidRPr="002C356A" w:rsidRDefault="00AC1704" w:rsidP="00AC1704">
      <w:pPr>
        <w:jc w:val="center"/>
        <w:rPr>
          <w:rFonts w:eastAsia="Calibri"/>
          <w:kern w:val="2"/>
          <w:sz w:val="28"/>
          <w:szCs w:val="28"/>
          <w:lang w:eastAsia="en-US"/>
        </w:rPr>
      </w:pPr>
    </w:p>
    <w:p w:rsidR="00AC1704" w:rsidRPr="003D4705" w:rsidRDefault="00AC1704" w:rsidP="00AC1704">
      <w:pPr>
        <w:numPr>
          <w:ilvl w:val="0"/>
          <w:numId w:val="11"/>
        </w:numPr>
        <w:spacing w:after="200" w:line="276" w:lineRule="auto"/>
        <w:contextualSpacing/>
        <w:jc w:val="center"/>
        <w:rPr>
          <w:sz w:val="28"/>
          <w:szCs w:val="28"/>
        </w:rPr>
      </w:pPr>
      <w:r w:rsidRPr="003D4705">
        <w:rPr>
          <w:sz w:val="28"/>
          <w:szCs w:val="28"/>
        </w:rPr>
        <w:t>Результаты реализации муниципальной программы</w:t>
      </w:r>
    </w:p>
    <w:p w:rsidR="00AC1704" w:rsidRPr="003D4705" w:rsidRDefault="00AC1704" w:rsidP="00AC1704">
      <w:pPr>
        <w:spacing w:after="200" w:line="276" w:lineRule="auto"/>
        <w:ind w:left="1080"/>
        <w:contextualSpacing/>
        <w:jc w:val="center"/>
        <w:rPr>
          <w:sz w:val="28"/>
          <w:szCs w:val="28"/>
        </w:rPr>
      </w:pPr>
      <w:r w:rsidRPr="003D4705">
        <w:rPr>
          <w:sz w:val="28"/>
          <w:szCs w:val="28"/>
        </w:rPr>
        <w:t xml:space="preserve">за </w:t>
      </w:r>
      <w:r>
        <w:rPr>
          <w:sz w:val="28"/>
          <w:szCs w:val="28"/>
        </w:rPr>
        <w:t>1 полугодие 2018 года</w:t>
      </w:r>
      <w:r w:rsidRPr="003D4705">
        <w:rPr>
          <w:sz w:val="28"/>
          <w:szCs w:val="28"/>
        </w:rPr>
        <w:t>.</w:t>
      </w:r>
    </w:p>
    <w:p w:rsidR="008736C8" w:rsidRPr="002C356A" w:rsidRDefault="008736C8" w:rsidP="00AC1704">
      <w:pPr>
        <w:tabs>
          <w:tab w:val="left" w:pos="1276"/>
        </w:tabs>
        <w:jc w:val="center"/>
        <w:rPr>
          <w:kern w:val="2"/>
          <w:sz w:val="28"/>
          <w:szCs w:val="28"/>
        </w:rPr>
      </w:pPr>
    </w:p>
    <w:p w:rsidR="00AC1704" w:rsidRPr="003D4705" w:rsidRDefault="00AC1704" w:rsidP="00AC1704">
      <w:pPr>
        <w:spacing w:after="200" w:line="276" w:lineRule="auto"/>
        <w:ind w:firstLine="708"/>
        <w:contextualSpacing/>
        <w:jc w:val="both"/>
        <w:rPr>
          <w:sz w:val="28"/>
          <w:szCs w:val="28"/>
        </w:rPr>
      </w:pPr>
      <w:r w:rsidRPr="003D4705">
        <w:rPr>
          <w:sz w:val="28"/>
          <w:szCs w:val="28"/>
        </w:rPr>
        <w:t>Ответственным исполнителем муниципальной программы «</w:t>
      </w:r>
      <w:r>
        <w:rPr>
          <w:rFonts w:eastAsia="Calibri"/>
          <w:sz w:val="28"/>
          <w:szCs w:val="28"/>
        </w:rPr>
        <w:t>Развитие физической культуры и спорта</w:t>
      </w:r>
      <w:r>
        <w:rPr>
          <w:rFonts w:eastAsia="Calibri"/>
          <w:sz w:val="28"/>
          <w:szCs w:val="28"/>
        </w:rPr>
        <w:t>»</w:t>
      </w:r>
      <w:r w:rsidRPr="003D4705">
        <w:rPr>
          <w:sz w:val="28"/>
          <w:szCs w:val="28"/>
        </w:rPr>
        <w:t xml:space="preserve"> на территории Кугейского сельского поселения» (далее Программа) является администрация Кугейского сельского поселения.</w:t>
      </w:r>
    </w:p>
    <w:p w:rsidR="00AC1704" w:rsidRPr="003C23B5" w:rsidRDefault="00AC1704" w:rsidP="00AC1704">
      <w:pPr>
        <w:spacing w:after="200" w:line="276" w:lineRule="auto"/>
        <w:ind w:firstLine="708"/>
        <w:contextualSpacing/>
        <w:jc w:val="both"/>
        <w:rPr>
          <w:color w:val="C00000"/>
          <w:sz w:val="28"/>
          <w:szCs w:val="28"/>
        </w:rPr>
      </w:pPr>
      <w:r w:rsidRPr="003C23B5">
        <w:rPr>
          <w:sz w:val="28"/>
          <w:szCs w:val="28"/>
        </w:rPr>
        <w:t xml:space="preserve">Реализация Программы </w:t>
      </w:r>
      <w:r w:rsidRPr="003C23B5">
        <w:rPr>
          <w:sz w:val="28"/>
          <w:szCs w:val="28"/>
        </w:rPr>
        <w:t>за</w:t>
      </w:r>
      <w:r w:rsidRPr="003C23B5">
        <w:rPr>
          <w:sz w:val="28"/>
          <w:szCs w:val="28"/>
        </w:rPr>
        <w:t xml:space="preserve"> 1 полугодие 2018 году была направлена на </w:t>
      </w:r>
      <w:r w:rsidR="003C23B5" w:rsidRPr="00BD1AC0">
        <w:rPr>
          <w:sz w:val="28"/>
          <w:szCs w:val="28"/>
        </w:rPr>
        <w:t xml:space="preserve">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w:t>
      </w:r>
      <w:r w:rsidR="003C23B5">
        <w:rPr>
          <w:sz w:val="28"/>
          <w:szCs w:val="28"/>
        </w:rPr>
        <w:t>Кугейского сельского поселения.</w:t>
      </w:r>
      <w:r w:rsidRPr="003C23B5">
        <w:rPr>
          <w:color w:val="C00000"/>
          <w:sz w:val="28"/>
          <w:szCs w:val="28"/>
        </w:rPr>
        <w:t xml:space="preserve"> </w:t>
      </w:r>
    </w:p>
    <w:p w:rsidR="00AC1704" w:rsidRPr="003D4705" w:rsidRDefault="003C23B5" w:rsidP="003C23B5">
      <w:pPr>
        <w:spacing w:before="30" w:after="30" w:line="285" w:lineRule="atLeast"/>
        <w:jc w:val="both"/>
        <w:rPr>
          <w:sz w:val="28"/>
          <w:szCs w:val="28"/>
        </w:rPr>
      </w:pPr>
      <w:r>
        <w:rPr>
          <w:sz w:val="28"/>
          <w:szCs w:val="28"/>
        </w:rPr>
        <w:tab/>
      </w:r>
      <w:r w:rsidR="00AC1704" w:rsidRPr="003D4705">
        <w:rPr>
          <w:sz w:val="28"/>
          <w:szCs w:val="28"/>
        </w:rPr>
        <w:t xml:space="preserve">Другим важным направлением Программы является </w:t>
      </w:r>
      <w:r w:rsidRPr="00BD1AC0">
        <w:rPr>
          <w:sz w:val="28"/>
          <w:szCs w:val="28"/>
        </w:rPr>
        <w:t>доля граждан Кугейского сельского поселения, систематически занимающихся физической культурой и спортом</w:t>
      </w:r>
      <w:r>
        <w:rPr>
          <w:sz w:val="28"/>
          <w:szCs w:val="28"/>
        </w:rPr>
        <w:t>, в общей численности населения</w:t>
      </w:r>
      <w:r w:rsidR="00AC1704" w:rsidRPr="003D4705">
        <w:rPr>
          <w:sz w:val="28"/>
          <w:szCs w:val="28"/>
        </w:rPr>
        <w:t>.</w:t>
      </w:r>
    </w:p>
    <w:p w:rsidR="003C23B5" w:rsidRPr="00BD1AC0" w:rsidRDefault="003C23B5" w:rsidP="003C23B5">
      <w:pPr>
        <w:spacing w:line="285" w:lineRule="atLeast"/>
        <w:ind w:right="-57"/>
        <w:jc w:val="both"/>
        <w:rPr>
          <w:sz w:val="28"/>
          <w:szCs w:val="28"/>
        </w:rPr>
      </w:pPr>
      <w:r>
        <w:rPr>
          <w:sz w:val="28"/>
          <w:szCs w:val="28"/>
        </w:rPr>
        <w:tab/>
      </w:r>
      <w:r w:rsidR="00AC1704" w:rsidRPr="003D4705">
        <w:rPr>
          <w:sz w:val="28"/>
          <w:szCs w:val="28"/>
        </w:rPr>
        <w:t xml:space="preserve">Решение основных задач программы является, </w:t>
      </w:r>
      <w:r w:rsidRPr="00BD1AC0">
        <w:rPr>
          <w:sz w:val="28"/>
          <w:szCs w:val="28"/>
        </w:rPr>
        <w:t>повышение мотивации граждан Кугейского сельского поселения к регулярным занятиям физической культурой и спортом и</w:t>
      </w:r>
      <w:r>
        <w:rPr>
          <w:sz w:val="28"/>
          <w:szCs w:val="28"/>
        </w:rPr>
        <w:t xml:space="preserve"> ведению здорового образа жизни, а </w:t>
      </w:r>
      <w:proofErr w:type="gramStart"/>
      <w:r>
        <w:rPr>
          <w:sz w:val="28"/>
          <w:szCs w:val="28"/>
        </w:rPr>
        <w:t>так же</w:t>
      </w:r>
      <w:proofErr w:type="gramEnd"/>
      <w:r>
        <w:rPr>
          <w:sz w:val="28"/>
          <w:szCs w:val="28"/>
        </w:rPr>
        <w:t xml:space="preserve"> </w:t>
      </w:r>
      <w:r w:rsidRPr="00BD1AC0">
        <w:rPr>
          <w:sz w:val="28"/>
          <w:szCs w:val="28"/>
        </w:rPr>
        <w:t>обеспечение успешного выступления в местных, районных и областных официальных соревнованиях.</w:t>
      </w:r>
    </w:p>
    <w:p w:rsidR="003C23B5" w:rsidRDefault="003C23B5" w:rsidP="003C23B5">
      <w:pPr>
        <w:spacing w:after="200" w:line="276" w:lineRule="auto"/>
        <w:ind w:firstLine="720"/>
        <w:jc w:val="center"/>
        <w:rPr>
          <w:sz w:val="28"/>
          <w:szCs w:val="28"/>
          <w:lang w:eastAsia="ar-SA"/>
        </w:rPr>
      </w:pPr>
    </w:p>
    <w:p w:rsidR="003C23B5" w:rsidRPr="003D4705" w:rsidRDefault="003C23B5" w:rsidP="003C23B5">
      <w:pPr>
        <w:spacing w:after="200" w:line="276" w:lineRule="auto"/>
        <w:ind w:firstLine="720"/>
        <w:jc w:val="center"/>
        <w:rPr>
          <w:sz w:val="28"/>
          <w:szCs w:val="28"/>
          <w:lang w:eastAsia="ar-SA"/>
        </w:rPr>
      </w:pPr>
      <w:r w:rsidRPr="003D4705">
        <w:rPr>
          <w:sz w:val="28"/>
          <w:szCs w:val="28"/>
          <w:lang w:eastAsia="ar-SA"/>
        </w:rPr>
        <w:t xml:space="preserve">2. Результаты реализации основных мероприятий </w:t>
      </w:r>
    </w:p>
    <w:p w:rsidR="000E3D42" w:rsidRDefault="000E3D42" w:rsidP="000E3D42">
      <w:pPr>
        <w:spacing w:after="120" w:line="276" w:lineRule="auto"/>
        <w:ind w:firstLine="708"/>
        <w:jc w:val="both"/>
        <w:rPr>
          <w:sz w:val="28"/>
          <w:szCs w:val="28"/>
        </w:rPr>
      </w:pPr>
      <w:r>
        <w:rPr>
          <w:sz w:val="28"/>
          <w:szCs w:val="28"/>
        </w:rPr>
        <w:t xml:space="preserve">За 1 полугодие </w:t>
      </w:r>
      <w:r w:rsidRPr="003D4705">
        <w:rPr>
          <w:sz w:val="28"/>
          <w:szCs w:val="28"/>
        </w:rPr>
        <w:t>201</w:t>
      </w:r>
      <w:r>
        <w:rPr>
          <w:sz w:val="28"/>
          <w:szCs w:val="28"/>
        </w:rPr>
        <w:t>8</w:t>
      </w:r>
      <w:r w:rsidRPr="003D4705">
        <w:rPr>
          <w:sz w:val="28"/>
          <w:szCs w:val="28"/>
        </w:rPr>
        <w:t xml:space="preserve"> году муниципальная программа «</w:t>
      </w:r>
      <w:r>
        <w:rPr>
          <w:rFonts w:eastAsia="Calibri"/>
          <w:sz w:val="28"/>
          <w:szCs w:val="28"/>
        </w:rPr>
        <w:t>Развитие физической культуры и спорта</w:t>
      </w:r>
      <w:r>
        <w:rPr>
          <w:rFonts w:eastAsia="Calibri"/>
          <w:sz w:val="28"/>
          <w:szCs w:val="28"/>
        </w:rPr>
        <w:t>»</w:t>
      </w:r>
      <w:r>
        <w:rPr>
          <w:sz w:val="28"/>
          <w:szCs w:val="28"/>
        </w:rPr>
        <w:t xml:space="preserve"> </w:t>
      </w:r>
      <w:r w:rsidRPr="003D4705">
        <w:rPr>
          <w:sz w:val="28"/>
          <w:szCs w:val="28"/>
        </w:rPr>
        <w:t>на территории Кугейского сельского поселения реализовывалась путем выполнения программных мероприятий:</w:t>
      </w:r>
    </w:p>
    <w:p w:rsidR="000E3D42" w:rsidRPr="000E3D42" w:rsidRDefault="000E3D42" w:rsidP="000E3D42">
      <w:pPr>
        <w:spacing w:line="276" w:lineRule="auto"/>
        <w:ind w:firstLine="284"/>
        <w:jc w:val="both"/>
        <w:rPr>
          <w:sz w:val="28"/>
          <w:szCs w:val="28"/>
        </w:rPr>
      </w:pPr>
      <w:r>
        <w:rPr>
          <w:sz w:val="28"/>
          <w:szCs w:val="28"/>
        </w:rPr>
        <w:t xml:space="preserve">- </w:t>
      </w:r>
      <w:r w:rsidRPr="000E3D42">
        <w:rPr>
          <w:sz w:val="28"/>
          <w:szCs w:val="28"/>
        </w:rPr>
        <w:t>Мини-футбол. Районная спартакиада</w:t>
      </w:r>
      <w:r>
        <w:rPr>
          <w:sz w:val="28"/>
          <w:szCs w:val="28"/>
        </w:rPr>
        <w:t>.</w:t>
      </w:r>
      <w:r w:rsidRPr="000E3D42">
        <w:rPr>
          <w:kern w:val="2"/>
          <w:sz w:val="28"/>
          <w:szCs w:val="28"/>
        </w:rPr>
        <w:t xml:space="preserve"> </w:t>
      </w:r>
    </w:p>
    <w:p w:rsidR="000E3D42" w:rsidRPr="000E3D42" w:rsidRDefault="000E3D42" w:rsidP="000E3D42">
      <w:pPr>
        <w:ind w:firstLine="142"/>
        <w:jc w:val="both"/>
        <w:rPr>
          <w:sz w:val="28"/>
          <w:szCs w:val="28"/>
        </w:rPr>
      </w:pPr>
      <w:r>
        <w:rPr>
          <w:sz w:val="28"/>
          <w:szCs w:val="28"/>
        </w:rPr>
        <w:t xml:space="preserve">  - </w:t>
      </w:r>
      <w:r w:rsidRPr="000E3D42">
        <w:rPr>
          <w:sz w:val="28"/>
          <w:szCs w:val="28"/>
        </w:rPr>
        <w:t>Мини – футбол ветераны.</w:t>
      </w:r>
    </w:p>
    <w:p w:rsidR="000E3D42" w:rsidRDefault="000E3D42" w:rsidP="000E3D42">
      <w:pPr>
        <w:pStyle w:val="ConsPlusCell"/>
        <w:spacing w:after="120"/>
        <w:rPr>
          <w:rFonts w:ascii="Times New Roman" w:hAnsi="Times New Roman" w:cs="Times New Roman"/>
          <w:sz w:val="28"/>
          <w:szCs w:val="28"/>
        </w:rPr>
      </w:pPr>
      <w:r>
        <w:rPr>
          <w:rFonts w:ascii="Times New Roman" w:hAnsi="Times New Roman" w:cs="Times New Roman"/>
          <w:sz w:val="28"/>
          <w:szCs w:val="28"/>
        </w:rPr>
        <w:t xml:space="preserve">    - </w:t>
      </w:r>
      <w:r w:rsidRPr="000E3D42">
        <w:rPr>
          <w:rFonts w:ascii="Times New Roman" w:hAnsi="Times New Roman" w:cs="Times New Roman"/>
          <w:sz w:val="28"/>
          <w:szCs w:val="28"/>
        </w:rPr>
        <w:t>Футбол. Игры среди юношеских команд сельских поселений</w:t>
      </w:r>
      <w:r w:rsidRPr="000E3D42">
        <w:rPr>
          <w:rFonts w:ascii="Times New Roman" w:hAnsi="Times New Roman" w:cs="Times New Roman"/>
          <w:sz w:val="28"/>
          <w:szCs w:val="28"/>
        </w:rPr>
        <w:t xml:space="preserve"> «</w:t>
      </w:r>
      <w:r w:rsidRPr="000E3D42">
        <w:rPr>
          <w:rFonts w:ascii="Times New Roman" w:hAnsi="Times New Roman" w:cs="Times New Roman"/>
          <w:sz w:val="28"/>
          <w:szCs w:val="28"/>
        </w:rPr>
        <w:t>Кожаный мяч»</w:t>
      </w:r>
      <w:r>
        <w:rPr>
          <w:rFonts w:ascii="Times New Roman" w:hAnsi="Times New Roman" w:cs="Times New Roman"/>
          <w:sz w:val="28"/>
          <w:szCs w:val="28"/>
        </w:rPr>
        <w:t>.</w:t>
      </w:r>
    </w:p>
    <w:p w:rsidR="00A0438B" w:rsidRPr="00A0438B" w:rsidRDefault="00A0438B" w:rsidP="000E3D42">
      <w:pPr>
        <w:pStyle w:val="ConsPlusCell"/>
        <w:spacing w:after="120"/>
        <w:rPr>
          <w:rFonts w:ascii="Times New Roman" w:hAnsi="Times New Roman" w:cs="Times New Roman"/>
          <w:sz w:val="28"/>
          <w:szCs w:val="28"/>
        </w:rPr>
      </w:pPr>
      <w:r w:rsidRPr="00A0438B">
        <w:rPr>
          <w:rFonts w:ascii="Times New Roman" w:hAnsi="Times New Roman" w:cs="Times New Roman"/>
          <w:sz w:val="28"/>
          <w:szCs w:val="28"/>
        </w:rPr>
        <w:t xml:space="preserve">    - </w:t>
      </w:r>
      <w:r w:rsidRPr="00A0438B">
        <w:rPr>
          <w:rFonts w:ascii="Times New Roman" w:hAnsi="Times New Roman" w:cs="Times New Roman"/>
          <w:sz w:val="28"/>
          <w:szCs w:val="28"/>
        </w:rPr>
        <w:t>Спартакиада молодежи района</w:t>
      </w:r>
      <w:r>
        <w:rPr>
          <w:rFonts w:ascii="Times New Roman" w:hAnsi="Times New Roman" w:cs="Times New Roman"/>
          <w:sz w:val="28"/>
          <w:szCs w:val="28"/>
        </w:rPr>
        <w:t>.</w:t>
      </w:r>
    </w:p>
    <w:p w:rsidR="00A0438B" w:rsidRPr="00A0438B" w:rsidRDefault="00A0438B" w:rsidP="00A0438B">
      <w:pPr>
        <w:pStyle w:val="ConsPlusCell"/>
        <w:spacing w:after="120"/>
        <w:rPr>
          <w:rFonts w:ascii="Times New Roman" w:hAnsi="Times New Roman" w:cs="Times New Roman"/>
          <w:sz w:val="28"/>
          <w:szCs w:val="28"/>
        </w:rPr>
      </w:pPr>
      <w:r w:rsidRPr="00A0438B">
        <w:rPr>
          <w:rFonts w:ascii="Times New Roman" w:hAnsi="Times New Roman" w:cs="Times New Roman"/>
          <w:sz w:val="28"/>
          <w:szCs w:val="28"/>
        </w:rPr>
        <w:t xml:space="preserve">    - </w:t>
      </w:r>
      <w:r w:rsidRPr="00A0438B">
        <w:rPr>
          <w:rFonts w:ascii="Times New Roman" w:hAnsi="Times New Roman" w:cs="Times New Roman"/>
          <w:sz w:val="28"/>
          <w:szCs w:val="28"/>
        </w:rPr>
        <w:t>Футбол. Игры на первенство</w:t>
      </w:r>
      <w:r w:rsidRPr="00A0438B">
        <w:rPr>
          <w:rFonts w:ascii="Times New Roman" w:hAnsi="Times New Roman" w:cs="Times New Roman"/>
          <w:sz w:val="28"/>
          <w:szCs w:val="28"/>
        </w:rPr>
        <w:t>.</w:t>
      </w:r>
    </w:p>
    <w:p w:rsidR="00A0438B" w:rsidRPr="00A0438B" w:rsidRDefault="00A0438B" w:rsidP="000E3D42">
      <w:pPr>
        <w:pStyle w:val="ConsPlusCell"/>
        <w:spacing w:after="120"/>
        <w:rPr>
          <w:rFonts w:ascii="Times New Roman" w:hAnsi="Times New Roman" w:cs="Times New Roman"/>
          <w:sz w:val="28"/>
          <w:szCs w:val="28"/>
        </w:rPr>
      </w:pPr>
      <w:r w:rsidRPr="00A0438B">
        <w:rPr>
          <w:rFonts w:ascii="Times New Roman" w:hAnsi="Times New Roman" w:cs="Times New Roman"/>
          <w:sz w:val="28"/>
          <w:szCs w:val="28"/>
        </w:rPr>
        <w:t xml:space="preserve">    - </w:t>
      </w:r>
      <w:r w:rsidRPr="00A0438B">
        <w:rPr>
          <w:rFonts w:ascii="Times New Roman" w:hAnsi="Times New Roman" w:cs="Times New Roman"/>
          <w:sz w:val="28"/>
          <w:szCs w:val="28"/>
        </w:rPr>
        <w:t>Настольный теннис.</w:t>
      </w:r>
    </w:p>
    <w:p w:rsidR="008736C8" w:rsidRPr="002C356A" w:rsidRDefault="008736C8" w:rsidP="00A0438B">
      <w:pPr>
        <w:autoSpaceDE w:val="0"/>
        <w:autoSpaceDN w:val="0"/>
        <w:adjustRightInd w:val="0"/>
        <w:ind w:firstLine="709"/>
        <w:jc w:val="both"/>
        <w:rPr>
          <w:kern w:val="2"/>
          <w:sz w:val="28"/>
          <w:szCs w:val="28"/>
        </w:rPr>
      </w:pPr>
      <w:r w:rsidRPr="002C356A">
        <w:rPr>
          <w:kern w:val="2"/>
          <w:sz w:val="28"/>
          <w:szCs w:val="28"/>
        </w:rPr>
        <w:lastRenderedPageBreak/>
        <w:t xml:space="preserve">В рамках мероприятия </w:t>
      </w:r>
      <w:r w:rsidR="00A0438B">
        <w:rPr>
          <w:kern w:val="2"/>
          <w:sz w:val="28"/>
          <w:szCs w:val="28"/>
        </w:rPr>
        <w:t xml:space="preserve">по </w:t>
      </w:r>
      <w:r w:rsidRPr="002C356A">
        <w:rPr>
          <w:kern w:val="2"/>
          <w:sz w:val="28"/>
          <w:szCs w:val="28"/>
        </w:rPr>
        <w:t>внедрение ГТО в марте 201</w:t>
      </w:r>
      <w:r w:rsidR="00A0438B">
        <w:rPr>
          <w:kern w:val="2"/>
          <w:sz w:val="28"/>
          <w:szCs w:val="28"/>
        </w:rPr>
        <w:t>8</w:t>
      </w:r>
      <w:r w:rsidRPr="002C356A">
        <w:rPr>
          <w:kern w:val="2"/>
          <w:sz w:val="28"/>
          <w:szCs w:val="28"/>
        </w:rPr>
        <w:t xml:space="preserve"> г</w:t>
      </w:r>
      <w:r w:rsidR="00A0438B">
        <w:rPr>
          <w:kern w:val="2"/>
          <w:sz w:val="28"/>
          <w:szCs w:val="28"/>
        </w:rPr>
        <w:t>ода</w:t>
      </w:r>
      <w:r w:rsidRPr="002C356A">
        <w:rPr>
          <w:kern w:val="2"/>
          <w:sz w:val="28"/>
          <w:szCs w:val="28"/>
        </w:rPr>
        <w:t xml:space="preserve"> в муниципальных образованиях проведен </w:t>
      </w:r>
      <w:r w:rsidRPr="002C356A">
        <w:rPr>
          <w:rFonts w:eastAsia="Calibri"/>
          <w:kern w:val="2"/>
          <w:sz w:val="28"/>
          <w:szCs w:val="28"/>
          <w:lang w:eastAsia="en-US"/>
        </w:rPr>
        <w:t xml:space="preserve">физкультурно-спортивного комплекса «Готов к труду и обороне (ГТО)» </w:t>
      </w:r>
      <w:r w:rsidRPr="002C356A">
        <w:rPr>
          <w:kern w:val="2"/>
          <w:sz w:val="28"/>
          <w:szCs w:val="28"/>
        </w:rPr>
        <w:t xml:space="preserve">среди всех категорий населения. </w:t>
      </w:r>
    </w:p>
    <w:p w:rsidR="008736C8" w:rsidRDefault="008736C8" w:rsidP="00A0438B">
      <w:pPr>
        <w:autoSpaceDE w:val="0"/>
        <w:autoSpaceDN w:val="0"/>
        <w:adjustRightInd w:val="0"/>
        <w:spacing w:line="230" w:lineRule="auto"/>
        <w:ind w:firstLine="709"/>
        <w:jc w:val="both"/>
        <w:rPr>
          <w:rFonts w:eastAsia="Calibri"/>
          <w:kern w:val="2"/>
          <w:sz w:val="28"/>
          <w:szCs w:val="28"/>
          <w:lang w:eastAsia="en-US"/>
        </w:rPr>
      </w:pPr>
      <w:r w:rsidRPr="002C356A">
        <w:rPr>
          <w:kern w:val="2"/>
          <w:sz w:val="28"/>
          <w:szCs w:val="28"/>
        </w:rPr>
        <w:t xml:space="preserve">Сведения о выполнении основных мероприятий </w:t>
      </w:r>
      <w:r w:rsidR="00A0438B">
        <w:rPr>
          <w:kern w:val="2"/>
          <w:sz w:val="28"/>
          <w:szCs w:val="28"/>
        </w:rPr>
        <w:t>муниципальной программы Кугейского сельского поселения</w:t>
      </w:r>
      <w:r w:rsidRPr="002C356A">
        <w:rPr>
          <w:kern w:val="2"/>
          <w:sz w:val="28"/>
          <w:szCs w:val="28"/>
        </w:rPr>
        <w:t xml:space="preserve"> «Развитие физической культуры и спорта» за </w:t>
      </w:r>
      <w:r w:rsidR="00A0438B">
        <w:rPr>
          <w:kern w:val="2"/>
          <w:sz w:val="28"/>
          <w:szCs w:val="28"/>
        </w:rPr>
        <w:t xml:space="preserve">1 полугодие </w:t>
      </w:r>
      <w:r w:rsidRPr="002C356A">
        <w:rPr>
          <w:kern w:val="2"/>
          <w:sz w:val="28"/>
          <w:szCs w:val="28"/>
        </w:rPr>
        <w:t>201</w:t>
      </w:r>
      <w:r w:rsidR="00A0438B">
        <w:rPr>
          <w:kern w:val="2"/>
          <w:sz w:val="28"/>
          <w:szCs w:val="28"/>
        </w:rPr>
        <w:t>8</w:t>
      </w:r>
      <w:r w:rsidRPr="002C356A">
        <w:rPr>
          <w:kern w:val="2"/>
          <w:sz w:val="28"/>
          <w:szCs w:val="28"/>
        </w:rPr>
        <w:t xml:space="preserve"> год</w:t>
      </w:r>
      <w:r w:rsidR="00A0438B">
        <w:rPr>
          <w:kern w:val="2"/>
          <w:sz w:val="28"/>
          <w:szCs w:val="28"/>
        </w:rPr>
        <w:t>а</w:t>
      </w:r>
      <w:r w:rsidRPr="002C356A">
        <w:rPr>
          <w:kern w:val="2"/>
          <w:sz w:val="28"/>
          <w:szCs w:val="28"/>
        </w:rPr>
        <w:t xml:space="preserve"> </w:t>
      </w:r>
      <w:r w:rsidR="00A0438B">
        <w:rPr>
          <w:rFonts w:eastAsia="Calibri"/>
          <w:kern w:val="2"/>
          <w:sz w:val="28"/>
          <w:szCs w:val="28"/>
          <w:lang w:eastAsia="en-US"/>
        </w:rPr>
        <w:t>приведены</w:t>
      </w:r>
      <w:r w:rsidRPr="002C356A">
        <w:rPr>
          <w:rFonts w:eastAsia="Calibri"/>
          <w:kern w:val="2"/>
          <w:sz w:val="28"/>
          <w:szCs w:val="28"/>
          <w:lang w:eastAsia="en-US"/>
        </w:rPr>
        <w:t xml:space="preserve"> в приложении № 1 к настоящему отчету. </w:t>
      </w:r>
    </w:p>
    <w:p w:rsidR="00A0438B" w:rsidRPr="002C356A" w:rsidRDefault="00A0438B" w:rsidP="00A0438B">
      <w:pPr>
        <w:autoSpaceDE w:val="0"/>
        <w:autoSpaceDN w:val="0"/>
        <w:adjustRightInd w:val="0"/>
        <w:spacing w:line="230" w:lineRule="auto"/>
        <w:ind w:firstLine="709"/>
        <w:jc w:val="both"/>
        <w:rPr>
          <w:rFonts w:eastAsia="Calibri"/>
          <w:kern w:val="2"/>
          <w:sz w:val="28"/>
          <w:szCs w:val="28"/>
          <w:lang w:eastAsia="en-US"/>
        </w:rPr>
      </w:pPr>
    </w:p>
    <w:p w:rsidR="00724B1D" w:rsidRPr="003D4705" w:rsidRDefault="00724B1D" w:rsidP="00724B1D">
      <w:pPr>
        <w:spacing w:after="120" w:line="276" w:lineRule="auto"/>
        <w:ind w:right="-29"/>
        <w:jc w:val="center"/>
        <w:rPr>
          <w:sz w:val="24"/>
          <w:szCs w:val="24"/>
        </w:rPr>
      </w:pPr>
      <w:r>
        <w:rPr>
          <w:rFonts w:eastAsia="Calibri"/>
          <w:kern w:val="2"/>
          <w:sz w:val="28"/>
          <w:szCs w:val="28"/>
          <w:lang w:eastAsia="en-US"/>
        </w:rPr>
        <w:t>3</w:t>
      </w:r>
      <w:r w:rsidRPr="002C356A">
        <w:rPr>
          <w:rFonts w:eastAsia="Calibri"/>
          <w:kern w:val="2"/>
          <w:sz w:val="28"/>
          <w:szCs w:val="28"/>
          <w:lang w:eastAsia="en-US"/>
        </w:rPr>
        <w:t xml:space="preserve">. Сведения </w:t>
      </w:r>
      <w:r w:rsidRPr="002C356A">
        <w:rPr>
          <w:rFonts w:eastAsia="Calibri"/>
          <w:kern w:val="2"/>
          <w:sz w:val="28"/>
          <w:szCs w:val="28"/>
          <w:lang w:eastAsia="en-US"/>
        </w:rPr>
        <w:br/>
      </w:r>
      <w:r w:rsidRPr="00724B1D">
        <w:rPr>
          <w:sz w:val="28"/>
          <w:szCs w:val="28"/>
        </w:rPr>
        <w:t>об использовании средств бюджета Кугейского сельского поселения на реализацию муниципальной программы</w:t>
      </w:r>
      <w:r w:rsidRPr="003D4705">
        <w:rPr>
          <w:sz w:val="24"/>
          <w:szCs w:val="24"/>
        </w:rPr>
        <w:t xml:space="preserve"> </w:t>
      </w:r>
    </w:p>
    <w:p w:rsidR="00A0438B" w:rsidRPr="003D4705" w:rsidRDefault="00A0438B" w:rsidP="00A0438B">
      <w:pPr>
        <w:spacing w:after="200" w:line="276" w:lineRule="auto"/>
        <w:ind w:firstLine="360"/>
        <w:jc w:val="both"/>
        <w:rPr>
          <w:color w:val="000000"/>
          <w:sz w:val="28"/>
          <w:szCs w:val="28"/>
        </w:rPr>
      </w:pPr>
      <w:r w:rsidRPr="003D4705">
        <w:rPr>
          <w:sz w:val="28"/>
          <w:szCs w:val="28"/>
        </w:rPr>
        <w:t>На выполнение программных мероприятий на 20</w:t>
      </w:r>
      <w:r>
        <w:rPr>
          <w:sz w:val="28"/>
          <w:szCs w:val="28"/>
        </w:rPr>
        <w:t>18</w:t>
      </w:r>
      <w:r w:rsidRPr="003D4705">
        <w:rPr>
          <w:sz w:val="28"/>
          <w:szCs w:val="28"/>
        </w:rPr>
        <w:t xml:space="preserve"> год предусматривались средства с местного бюджета Кугейского сельского поселения на сумму – </w:t>
      </w:r>
      <w:r w:rsidR="00724B1D">
        <w:rPr>
          <w:color w:val="000000" w:themeColor="text1"/>
          <w:sz w:val="28"/>
          <w:szCs w:val="28"/>
        </w:rPr>
        <w:t>5</w:t>
      </w:r>
      <w:r>
        <w:rPr>
          <w:color w:val="000000" w:themeColor="text1"/>
          <w:sz w:val="28"/>
          <w:szCs w:val="28"/>
        </w:rPr>
        <w:t>0</w:t>
      </w:r>
      <w:r w:rsidRPr="003D4705">
        <w:rPr>
          <w:color w:val="000000" w:themeColor="text1"/>
          <w:sz w:val="28"/>
          <w:szCs w:val="28"/>
        </w:rPr>
        <w:t xml:space="preserve">,0 </w:t>
      </w:r>
      <w:proofErr w:type="spellStart"/>
      <w:r w:rsidRPr="003D4705">
        <w:rPr>
          <w:color w:val="000000" w:themeColor="text1"/>
          <w:sz w:val="28"/>
          <w:szCs w:val="28"/>
        </w:rPr>
        <w:t>тыс.рублей</w:t>
      </w:r>
      <w:proofErr w:type="spellEnd"/>
      <w:r w:rsidRPr="003D4705">
        <w:rPr>
          <w:sz w:val="28"/>
          <w:szCs w:val="28"/>
        </w:rPr>
        <w:t xml:space="preserve">, за </w:t>
      </w:r>
      <w:r>
        <w:rPr>
          <w:sz w:val="28"/>
          <w:szCs w:val="28"/>
        </w:rPr>
        <w:t xml:space="preserve">1 полугодие </w:t>
      </w:r>
      <w:r w:rsidRPr="003D4705">
        <w:rPr>
          <w:sz w:val="28"/>
          <w:szCs w:val="28"/>
        </w:rPr>
        <w:t>201</w:t>
      </w:r>
      <w:r>
        <w:rPr>
          <w:sz w:val="28"/>
          <w:szCs w:val="28"/>
        </w:rPr>
        <w:t>8</w:t>
      </w:r>
      <w:r w:rsidRPr="003D4705">
        <w:rPr>
          <w:sz w:val="28"/>
          <w:szCs w:val="28"/>
        </w:rPr>
        <w:t xml:space="preserve"> год </w:t>
      </w:r>
      <w:r w:rsidRPr="003D4705">
        <w:rPr>
          <w:color w:val="000000" w:themeColor="text1"/>
          <w:sz w:val="28"/>
          <w:szCs w:val="28"/>
        </w:rPr>
        <w:t>были израсходованы</w:t>
      </w:r>
      <w:r w:rsidR="00724B1D">
        <w:rPr>
          <w:color w:val="000000" w:themeColor="text1"/>
          <w:sz w:val="28"/>
          <w:szCs w:val="28"/>
        </w:rPr>
        <w:t xml:space="preserve"> средства на сумму – 0,0</w:t>
      </w:r>
      <w:r>
        <w:rPr>
          <w:color w:val="000000" w:themeColor="text1"/>
          <w:sz w:val="28"/>
          <w:szCs w:val="28"/>
        </w:rPr>
        <w:t xml:space="preserve"> </w:t>
      </w:r>
      <w:proofErr w:type="spellStart"/>
      <w:r>
        <w:rPr>
          <w:color w:val="000000" w:themeColor="text1"/>
          <w:sz w:val="28"/>
          <w:szCs w:val="28"/>
        </w:rPr>
        <w:t>тыс.рублей</w:t>
      </w:r>
      <w:proofErr w:type="spellEnd"/>
      <w:r w:rsidRPr="003D4705">
        <w:rPr>
          <w:color w:val="000000" w:themeColor="text1"/>
          <w:sz w:val="28"/>
          <w:szCs w:val="28"/>
        </w:rPr>
        <w:t xml:space="preserve">, </w:t>
      </w:r>
      <w:r w:rsidRPr="003D4705">
        <w:rPr>
          <w:color w:val="000000"/>
          <w:sz w:val="28"/>
          <w:szCs w:val="28"/>
        </w:rPr>
        <w:t xml:space="preserve">что составляет </w:t>
      </w:r>
      <w:r w:rsidR="00724B1D">
        <w:rPr>
          <w:color w:val="000000"/>
          <w:sz w:val="28"/>
          <w:szCs w:val="28"/>
        </w:rPr>
        <w:t>0</w:t>
      </w:r>
      <w:r w:rsidRPr="003D4705">
        <w:rPr>
          <w:color w:val="000000"/>
          <w:sz w:val="28"/>
          <w:szCs w:val="28"/>
        </w:rPr>
        <w:t xml:space="preserve"> % планового показателя. </w:t>
      </w:r>
    </w:p>
    <w:p w:rsidR="008736C8" w:rsidRPr="00724B1D" w:rsidRDefault="00A0438B" w:rsidP="00724B1D">
      <w:pPr>
        <w:spacing w:after="200" w:line="276" w:lineRule="auto"/>
        <w:ind w:firstLine="360"/>
        <w:jc w:val="both"/>
        <w:rPr>
          <w:color w:val="000000"/>
          <w:sz w:val="28"/>
          <w:szCs w:val="28"/>
        </w:rPr>
      </w:pPr>
      <w:r w:rsidRPr="003D4705">
        <w:rPr>
          <w:color w:val="000000"/>
          <w:sz w:val="28"/>
          <w:szCs w:val="28"/>
        </w:rPr>
        <w:t>На реализацию мероприятий муниципальной программы на 201</w:t>
      </w:r>
      <w:r>
        <w:rPr>
          <w:color w:val="000000"/>
          <w:sz w:val="28"/>
          <w:szCs w:val="28"/>
        </w:rPr>
        <w:t>8</w:t>
      </w:r>
      <w:r w:rsidRPr="003D4705">
        <w:rPr>
          <w:color w:val="000000"/>
          <w:sz w:val="28"/>
          <w:szCs w:val="28"/>
        </w:rPr>
        <w:t xml:space="preserve"> год запланированы мероприятия без финансирования,</w:t>
      </w:r>
      <w:r w:rsidRPr="003D4705">
        <w:rPr>
          <w:sz w:val="28"/>
          <w:szCs w:val="28"/>
        </w:rPr>
        <w:t xml:space="preserve"> за </w:t>
      </w:r>
      <w:r>
        <w:rPr>
          <w:sz w:val="28"/>
          <w:szCs w:val="28"/>
        </w:rPr>
        <w:t xml:space="preserve">1 полугодие </w:t>
      </w:r>
      <w:r w:rsidRPr="003D4705">
        <w:rPr>
          <w:sz w:val="28"/>
          <w:szCs w:val="28"/>
        </w:rPr>
        <w:t>201</w:t>
      </w:r>
      <w:r>
        <w:rPr>
          <w:sz w:val="28"/>
          <w:szCs w:val="28"/>
        </w:rPr>
        <w:t>8</w:t>
      </w:r>
      <w:r w:rsidRPr="003D4705">
        <w:rPr>
          <w:sz w:val="28"/>
          <w:szCs w:val="28"/>
        </w:rPr>
        <w:t xml:space="preserve"> год </w:t>
      </w:r>
      <w:r w:rsidRPr="003D4705">
        <w:rPr>
          <w:color w:val="000000" w:themeColor="text1"/>
          <w:sz w:val="28"/>
          <w:szCs w:val="28"/>
        </w:rPr>
        <w:t xml:space="preserve">данные мероприятия были частично выполнены, </w:t>
      </w:r>
      <w:r>
        <w:rPr>
          <w:color w:val="000000"/>
          <w:sz w:val="28"/>
          <w:szCs w:val="28"/>
        </w:rPr>
        <w:t xml:space="preserve">что составляет </w:t>
      </w:r>
      <w:r w:rsidR="00724B1D">
        <w:rPr>
          <w:color w:val="000000"/>
          <w:sz w:val="28"/>
          <w:szCs w:val="28"/>
        </w:rPr>
        <w:t>5</w:t>
      </w:r>
      <w:r>
        <w:rPr>
          <w:color w:val="000000"/>
          <w:sz w:val="28"/>
          <w:szCs w:val="28"/>
        </w:rPr>
        <w:t>5</w:t>
      </w:r>
      <w:r w:rsidRPr="003D4705">
        <w:rPr>
          <w:color w:val="000000"/>
          <w:sz w:val="28"/>
          <w:szCs w:val="28"/>
        </w:rPr>
        <w:t xml:space="preserve"> % планового показателя.</w:t>
      </w:r>
    </w:p>
    <w:p w:rsidR="008736C8" w:rsidRPr="00724B1D" w:rsidRDefault="00724B1D" w:rsidP="00724B1D">
      <w:pPr>
        <w:spacing w:after="120" w:line="276" w:lineRule="auto"/>
        <w:ind w:right="-29"/>
        <w:jc w:val="both"/>
        <w:rPr>
          <w:sz w:val="24"/>
          <w:szCs w:val="24"/>
        </w:rPr>
      </w:pPr>
      <w:r>
        <w:rPr>
          <w:rFonts w:eastAsia="Calibri"/>
          <w:kern w:val="2"/>
          <w:sz w:val="28"/>
          <w:szCs w:val="28"/>
          <w:lang w:eastAsia="en-US"/>
        </w:rPr>
        <w:tab/>
      </w:r>
      <w:r w:rsidR="008736C8" w:rsidRPr="002C356A">
        <w:rPr>
          <w:rFonts w:eastAsia="Calibri"/>
          <w:kern w:val="2"/>
          <w:sz w:val="28"/>
          <w:szCs w:val="28"/>
          <w:lang w:eastAsia="en-US"/>
        </w:rPr>
        <w:t xml:space="preserve">Сведения об использовании </w:t>
      </w:r>
      <w:r w:rsidRPr="00724B1D">
        <w:rPr>
          <w:sz w:val="28"/>
          <w:szCs w:val="28"/>
        </w:rPr>
        <w:t>средств бюджета Кугейского сельского поселения</w:t>
      </w:r>
      <w:r w:rsidR="008736C8" w:rsidRPr="002C356A">
        <w:rPr>
          <w:rFonts w:eastAsia="Calibri"/>
          <w:kern w:val="2"/>
          <w:sz w:val="28"/>
          <w:szCs w:val="28"/>
          <w:lang w:eastAsia="en-US"/>
        </w:rPr>
        <w:t xml:space="preserve"> </w:t>
      </w:r>
      <w:r w:rsidRPr="00724B1D">
        <w:rPr>
          <w:sz w:val="28"/>
          <w:szCs w:val="28"/>
        </w:rPr>
        <w:t>на реализацию муниципальной программы</w:t>
      </w:r>
      <w:r w:rsidRPr="003D4705">
        <w:rPr>
          <w:sz w:val="24"/>
          <w:szCs w:val="24"/>
        </w:rPr>
        <w:t xml:space="preserve"> </w:t>
      </w:r>
      <w:r w:rsidR="008736C8" w:rsidRPr="002C356A">
        <w:rPr>
          <w:rFonts w:eastAsia="Calibri"/>
          <w:kern w:val="2"/>
          <w:sz w:val="28"/>
          <w:szCs w:val="28"/>
          <w:lang w:eastAsia="en-US"/>
        </w:rPr>
        <w:t xml:space="preserve">приведены в приложении  </w:t>
      </w:r>
      <w:r>
        <w:rPr>
          <w:rFonts w:eastAsia="Calibri"/>
          <w:kern w:val="2"/>
          <w:sz w:val="28"/>
          <w:szCs w:val="28"/>
          <w:lang w:eastAsia="en-US"/>
        </w:rPr>
        <w:t xml:space="preserve">            </w:t>
      </w:r>
      <w:r w:rsidR="008736C8" w:rsidRPr="002C356A">
        <w:rPr>
          <w:rFonts w:eastAsia="Calibri"/>
          <w:kern w:val="2"/>
          <w:sz w:val="28"/>
          <w:szCs w:val="28"/>
          <w:lang w:eastAsia="en-US"/>
        </w:rPr>
        <w:t>№ 2 к настоящему отчету.</w:t>
      </w:r>
    </w:p>
    <w:p w:rsidR="008736C8" w:rsidRPr="002C356A" w:rsidRDefault="008736C8" w:rsidP="008736C8">
      <w:pPr>
        <w:autoSpaceDE w:val="0"/>
        <w:autoSpaceDN w:val="0"/>
        <w:adjustRightInd w:val="0"/>
        <w:ind w:firstLine="709"/>
        <w:jc w:val="both"/>
        <w:rPr>
          <w:kern w:val="2"/>
          <w:sz w:val="28"/>
          <w:szCs w:val="28"/>
        </w:rPr>
      </w:pPr>
    </w:p>
    <w:p w:rsidR="008736C8" w:rsidRDefault="00724B1D" w:rsidP="008736C8">
      <w:pPr>
        <w:tabs>
          <w:tab w:val="left" w:pos="1276"/>
        </w:tabs>
        <w:jc w:val="center"/>
        <w:rPr>
          <w:rFonts w:eastAsia="Calibri"/>
          <w:kern w:val="2"/>
          <w:sz w:val="28"/>
          <w:szCs w:val="28"/>
          <w:lang w:eastAsia="en-US"/>
        </w:rPr>
      </w:pPr>
      <w:r>
        <w:rPr>
          <w:rFonts w:eastAsia="Calibri"/>
          <w:kern w:val="2"/>
          <w:sz w:val="28"/>
          <w:szCs w:val="28"/>
          <w:lang w:eastAsia="en-US"/>
        </w:rPr>
        <w:t>4</w:t>
      </w:r>
      <w:r w:rsidR="008736C8" w:rsidRPr="002C356A">
        <w:rPr>
          <w:rFonts w:eastAsia="Calibri"/>
          <w:kern w:val="2"/>
          <w:sz w:val="28"/>
          <w:szCs w:val="28"/>
          <w:lang w:eastAsia="en-US"/>
        </w:rPr>
        <w:t xml:space="preserve">. Сведения </w:t>
      </w:r>
    </w:p>
    <w:p w:rsidR="00F87EE4" w:rsidRPr="002C356A" w:rsidRDefault="008736C8" w:rsidP="00F87EE4">
      <w:pPr>
        <w:tabs>
          <w:tab w:val="left" w:pos="1276"/>
        </w:tabs>
        <w:jc w:val="center"/>
        <w:rPr>
          <w:rFonts w:eastAsia="Calibri"/>
          <w:kern w:val="2"/>
          <w:sz w:val="28"/>
          <w:szCs w:val="28"/>
          <w:lang w:eastAsia="en-US"/>
        </w:rPr>
      </w:pPr>
      <w:r w:rsidRPr="002C356A">
        <w:rPr>
          <w:rFonts w:eastAsia="Calibri"/>
          <w:kern w:val="2"/>
          <w:sz w:val="28"/>
          <w:szCs w:val="28"/>
          <w:lang w:eastAsia="en-US"/>
        </w:rPr>
        <w:t xml:space="preserve">о </w:t>
      </w:r>
      <w:r>
        <w:rPr>
          <w:rFonts w:eastAsia="Calibri"/>
          <w:kern w:val="2"/>
          <w:sz w:val="28"/>
          <w:szCs w:val="28"/>
          <w:lang w:eastAsia="en-US"/>
        </w:rPr>
        <w:t>достижении значений показат</w:t>
      </w:r>
      <w:r w:rsidR="00724B1D">
        <w:rPr>
          <w:rFonts w:eastAsia="Calibri"/>
          <w:kern w:val="2"/>
          <w:sz w:val="28"/>
          <w:szCs w:val="28"/>
          <w:lang w:eastAsia="en-US"/>
        </w:rPr>
        <w:t xml:space="preserve">елей </w:t>
      </w:r>
      <w:r w:rsidRPr="002C356A">
        <w:rPr>
          <w:rFonts w:eastAsia="Calibri"/>
          <w:kern w:val="2"/>
          <w:sz w:val="28"/>
          <w:szCs w:val="28"/>
          <w:lang w:eastAsia="en-US"/>
        </w:rPr>
        <w:t xml:space="preserve">(индикаторов) </w:t>
      </w:r>
    </w:p>
    <w:p w:rsidR="008736C8" w:rsidRPr="002C356A" w:rsidRDefault="008736C8" w:rsidP="008736C8">
      <w:pPr>
        <w:jc w:val="center"/>
        <w:rPr>
          <w:rFonts w:eastAsia="Calibri"/>
          <w:kern w:val="2"/>
          <w:sz w:val="28"/>
          <w:szCs w:val="28"/>
          <w:lang w:eastAsia="en-US"/>
        </w:rPr>
      </w:pPr>
    </w:p>
    <w:p w:rsidR="00F87EE4" w:rsidRPr="003D4705" w:rsidRDefault="00F87EE4" w:rsidP="00F87EE4">
      <w:pPr>
        <w:autoSpaceDE w:val="0"/>
        <w:autoSpaceDN w:val="0"/>
        <w:adjustRightInd w:val="0"/>
        <w:spacing w:after="200" w:line="276" w:lineRule="auto"/>
        <w:ind w:firstLine="720"/>
        <w:jc w:val="both"/>
        <w:outlineLvl w:val="1"/>
        <w:rPr>
          <w:sz w:val="28"/>
          <w:szCs w:val="28"/>
        </w:rPr>
      </w:pPr>
      <w:r w:rsidRPr="003D4705">
        <w:rPr>
          <w:sz w:val="28"/>
          <w:szCs w:val="28"/>
        </w:rPr>
        <w:t xml:space="preserve">Для оценки эффективности выполненных </w:t>
      </w:r>
      <w:r>
        <w:rPr>
          <w:sz w:val="28"/>
          <w:szCs w:val="28"/>
        </w:rPr>
        <w:t>за 1 полугодие</w:t>
      </w:r>
      <w:r w:rsidRPr="003D4705">
        <w:rPr>
          <w:sz w:val="28"/>
          <w:szCs w:val="28"/>
        </w:rPr>
        <w:t xml:space="preserve"> 201</w:t>
      </w:r>
      <w:r>
        <w:rPr>
          <w:sz w:val="28"/>
          <w:szCs w:val="28"/>
        </w:rPr>
        <w:t>8</w:t>
      </w:r>
      <w:r w:rsidRPr="003D4705">
        <w:rPr>
          <w:sz w:val="28"/>
          <w:szCs w:val="28"/>
        </w:rPr>
        <w:t xml:space="preserve"> год</w:t>
      </w:r>
      <w:r>
        <w:rPr>
          <w:sz w:val="28"/>
          <w:szCs w:val="28"/>
        </w:rPr>
        <w:t>а</w:t>
      </w:r>
      <w:r w:rsidRPr="003D4705">
        <w:rPr>
          <w:sz w:val="28"/>
          <w:szCs w:val="28"/>
        </w:rPr>
        <w:t xml:space="preserve"> мероприятий</w:t>
      </w:r>
      <w:r>
        <w:rPr>
          <w:sz w:val="28"/>
          <w:szCs w:val="28"/>
        </w:rPr>
        <w:t>:</w:t>
      </w:r>
    </w:p>
    <w:p w:rsidR="00F87EE4" w:rsidRPr="00F87EE4" w:rsidRDefault="00F87EE4" w:rsidP="00F87EE4">
      <w:pPr>
        <w:pStyle w:val="af3"/>
        <w:numPr>
          <w:ilvl w:val="0"/>
          <w:numId w:val="12"/>
        </w:numPr>
        <w:ind w:left="709"/>
        <w:rPr>
          <w:rFonts w:ascii="Times New Roman" w:hAnsi="Times New Roman"/>
          <w:kern w:val="2"/>
          <w:sz w:val="28"/>
          <w:szCs w:val="28"/>
        </w:rPr>
      </w:pPr>
      <w:r w:rsidRPr="00F87EE4">
        <w:rPr>
          <w:rFonts w:ascii="Times New Roman" w:hAnsi="Times New Roman"/>
          <w:sz w:val="28"/>
          <w:szCs w:val="28"/>
        </w:rPr>
        <w:t xml:space="preserve">увеличение </w:t>
      </w:r>
      <w:r w:rsidRPr="00F87EE4">
        <w:rPr>
          <w:rFonts w:ascii="Times New Roman" w:hAnsi="Times New Roman"/>
          <w:kern w:val="2"/>
          <w:sz w:val="28"/>
          <w:szCs w:val="28"/>
        </w:rPr>
        <w:t>д</w:t>
      </w:r>
      <w:r w:rsidRPr="00F87EE4">
        <w:rPr>
          <w:rFonts w:ascii="Times New Roman" w:hAnsi="Times New Roman"/>
          <w:kern w:val="2"/>
          <w:sz w:val="28"/>
          <w:szCs w:val="28"/>
        </w:rPr>
        <w:t>ол</w:t>
      </w:r>
      <w:r w:rsidRPr="00F87EE4">
        <w:rPr>
          <w:rFonts w:ascii="Times New Roman" w:hAnsi="Times New Roman"/>
          <w:kern w:val="2"/>
          <w:sz w:val="28"/>
          <w:szCs w:val="28"/>
        </w:rPr>
        <w:t>и</w:t>
      </w:r>
      <w:r w:rsidRPr="00F87EE4">
        <w:rPr>
          <w:rFonts w:ascii="Times New Roman" w:hAnsi="Times New Roman"/>
          <w:kern w:val="2"/>
          <w:sz w:val="28"/>
          <w:szCs w:val="28"/>
        </w:rPr>
        <w:t xml:space="preserve"> граждан Кугейского сельского поселения, систематически </w:t>
      </w:r>
      <w:r>
        <w:rPr>
          <w:rFonts w:ascii="Times New Roman" w:hAnsi="Times New Roman"/>
          <w:kern w:val="2"/>
          <w:sz w:val="28"/>
          <w:szCs w:val="28"/>
        </w:rPr>
        <w:t xml:space="preserve">  </w:t>
      </w:r>
      <w:r w:rsidRPr="00F87EE4">
        <w:rPr>
          <w:rFonts w:ascii="Times New Roman" w:hAnsi="Times New Roman"/>
          <w:kern w:val="2"/>
          <w:sz w:val="28"/>
          <w:szCs w:val="28"/>
        </w:rPr>
        <w:t>занимающихся физической культурой и спортом</w:t>
      </w:r>
      <w:r w:rsidRPr="00F87EE4">
        <w:rPr>
          <w:rFonts w:ascii="Times New Roman" w:hAnsi="Times New Roman"/>
          <w:kern w:val="2"/>
          <w:sz w:val="28"/>
          <w:szCs w:val="28"/>
        </w:rPr>
        <w:t>;</w:t>
      </w:r>
      <w:r w:rsidRPr="00F87EE4">
        <w:rPr>
          <w:rFonts w:ascii="Times New Roman" w:hAnsi="Times New Roman"/>
          <w:kern w:val="2"/>
          <w:sz w:val="28"/>
          <w:szCs w:val="28"/>
        </w:rPr>
        <w:t xml:space="preserve"> </w:t>
      </w:r>
    </w:p>
    <w:p w:rsidR="00F87EE4" w:rsidRPr="00F87EE4" w:rsidRDefault="00F87EE4" w:rsidP="00F87EE4">
      <w:pPr>
        <w:pStyle w:val="af3"/>
        <w:numPr>
          <w:ilvl w:val="0"/>
          <w:numId w:val="12"/>
        </w:numPr>
        <w:spacing w:before="30" w:after="30" w:line="285" w:lineRule="atLeast"/>
        <w:ind w:left="709"/>
        <w:rPr>
          <w:rFonts w:ascii="Times New Roman" w:hAnsi="Times New Roman"/>
          <w:sz w:val="28"/>
          <w:szCs w:val="28"/>
        </w:rPr>
      </w:pPr>
      <w:r w:rsidRPr="00F87EE4">
        <w:rPr>
          <w:rFonts w:ascii="Times New Roman" w:hAnsi="Times New Roman"/>
          <w:sz w:val="28"/>
          <w:szCs w:val="28"/>
        </w:rPr>
        <w:t>создание условий для вовлечения различных групп населения к регулярным занятиям физической культурой;</w:t>
      </w:r>
    </w:p>
    <w:p w:rsidR="00F87EE4" w:rsidRPr="00F87EE4" w:rsidRDefault="00F87EE4" w:rsidP="00F87EE4">
      <w:pPr>
        <w:pStyle w:val="af3"/>
        <w:numPr>
          <w:ilvl w:val="0"/>
          <w:numId w:val="12"/>
        </w:numPr>
        <w:spacing w:before="30" w:after="30" w:line="285" w:lineRule="atLeast"/>
        <w:ind w:left="709"/>
        <w:rPr>
          <w:rFonts w:ascii="Times New Roman" w:hAnsi="Times New Roman"/>
          <w:sz w:val="28"/>
          <w:szCs w:val="28"/>
        </w:rPr>
      </w:pPr>
      <w:r w:rsidRPr="00F87EE4">
        <w:rPr>
          <w:rFonts w:ascii="Times New Roman" w:hAnsi="Times New Roman"/>
          <w:sz w:val="28"/>
          <w:szCs w:val="28"/>
        </w:rPr>
        <w:t>развитие материально- технической спортивной базы в поселении;</w:t>
      </w:r>
    </w:p>
    <w:p w:rsidR="00F87EE4" w:rsidRDefault="00F87EE4" w:rsidP="00F87EE4">
      <w:pPr>
        <w:numPr>
          <w:ilvl w:val="0"/>
          <w:numId w:val="12"/>
        </w:numPr>
        <w:ind w:left="709"/>
        <w:jc w:val="both"/>
        <w:rPr>
          <w:sz w:val="28"/>
          <w:szCs w:val="28"/>
        </w:rPr>
      </w:pPr>
      <w:r w:rsidRPr="00BD1AC0">
        <w:rPr>
          <w:sz w:val="28"/>
          <w:szCs w:val="28"/>
        </w:rPr>
        <w:t>уровень обеспеченности населения спортивными сооружениями</w:t>
      </w:r>
      <w:r>
        <w:rPr>
          <w:sz w:val="28"/>
          <w:szCs w:val="28"/>
        </w:rPr>
        <w:t>;</w:t>
      </w:r>
      <w:r w:rsidRPr="00BD1AC0">
        <w:rPr>
          <w:sz w:val="28"/>
          <w:szCs w:val="28"/>
        </w:rPr>
        <w:t xml:space="preserve"> </w:t>
      </w:r>
    </w:p>
    <w:p w:rsidR="00F87EE4" w:rsidRDefault="00F87EE4" w:rsidP="00F87EE4">
      <w:pPr>
        <w:pStyle w:val="af3"/>
        <w:numPr>
          <w:ilvl w:val="0"/>
          <w:numId w:val="12"/>
        </w:numPr>
        <w:ind w:left="709"/>
        <w:jc w:val="both"/>
        <w:rPr>
          <w:rFonts w:ascii="Times New Roman" w:hAnsi="Times New Roman"/>
          <w:sz w:val="28"/>
          <w:szCs w:val="28"/>
        </w:rPr>
      </w:pPr>
      <w:r>
        <w:rPr>
          <w:rFonts w:ascii="Times New Roman" w:hAnsi="Times New Roman"/>
          <w:sz w:val="28"/>
          <w:szCs w:val="28"/>
        </w:rPr>
        <w:t>ф</w:t>
      </w:r>
      <w:r w:rsidRPr="00F87EE4">
        <w:rPr>
          <w:rFonts w:ascii="Times New Roman" w:hAnsi="Times New Roman"/>
          <w:sz w:val="28"/>
          <w:szCs w:val="28"/>
        </w:rPr>
        <w:t>изическое воспитание населения Кугейского поселения и обеспечение организации и проведения физкультурных и массовых спортивных мероприятий</w:t>
      </w:r>
      <w:r>
        <w:rPr>
          <w:rFonts w:ascii="Times New Roman" w:hAnsi="Times New Roman"/>
          <w:sz w:val="28"/>
          <w:szCs w:val="28"/>
        </w:rPr>
        <w:t>;</w:t>
      </w:r>
    </w:p>
    <w:p w:rsidR="00F87EE4" w:rsidRPr="00F87EE4" w:rsidRDefault="00F87EE4" w:rsidP="00F87EE4">
      <w:pPr>
        <w:pStyle w:val="af3"/>
        <w:numPr>
          <w:ilvl w:val="0"/>
          <w:numId w:val="12"/>
        </w:numPr>
        <w:ind w:left="709"/>
        <w:jc w:val="both"/>
        <w:rPr>
          <w:rFonts w:ascii="Times New Roman" w:hAnsi="Times New Roman"/>
          <w:sz w:val="28"/>
          <w:szCs w:val="28"/>
        </w:rPr>
      </w:pPr>
      <w:r w:rsidRPr="00F87EE4">
        <w:rPr>
          <w:rFonts w:ascii="Times New Roman" w:hAnsi="Times New Roman"/>
          <w:sz w:val="28"/>
          <w:szCs w:val="28"/>
        </w:rPr>
        <w:t xml:space="preserve"> </w:t>
      </w:r>
      <w:r w:rsidRPr="00F87EE4">
        <w:rPr>
          <w:rFonts w:ascii="Times New Roman" w:hAnsi="Times New Roman"/>
          <w:kern w:val="2"/>
          <w:sz w:val="28"/>
          <w:szCs w:val="28"/>
        </w:rPr>
        <w:t>у</w:t>
      </w:r>
      <w:r w:rsidRPr="00F87EE4">
        <w:rPr>
          <w:rFonts w:ascii="Times New Roman" w:hAnsi="Times New Roman"/>
          <w:kern w:val="2"/>
          <w:sz w:val="28"/>
          <w:szCs w:val="28"/>
        </w:rPr>
        <w:t xml:space="preserve">частие населения в различных </w:t>
      </w:r>
      <w:r w:rsidRPr="00F87EE4">
        <w:rPr>
          <w:rFonts w:ascii="Times New Roman" w:hAnsi="Times New Roman"/>
          <w:sz w:val="28"/>
          <w:szCs w:val="28"/>
        </w:rPr>
        <w:t>спартакиадах</w:t>
      </w:r>
      <w:r>
        <w:rPr>
          <w:rFonts w:ascii="Times New Roman" w:hAnsi="Times New Roman"/>
          <w:sz w:val="28"/>
          <w:szCs w:val="28"/>
        </w:rPr>
        <w:t>.</w:t>
      </w:r>
    </w:p>
    <w:p w:rsidR="00F87EE4" w:rsidRPr="00F87EE4" w:rsidRDefault="003A5278" w:rsidP="00F87EE4">
      <w:pPr>
        <w:ind w:left="284" w:firstLine="784"/>
        <w:jc w:val="both"/>
        <w:rPr>
          <w:sz w:val="28"/>
          <w:szCs w:val="28"/>
        </w:rPr>
      </w:pPr>
      <w:r w:rsidRPr="002C356A">
        <w:rPr>
          <w:rFonts w:eastAsia="Calibri"/>
          <w:kern w:val="2"/>
          <w:sz w:val="28"/>
          <w:szCs w:val="28"/>
          <w:lang w:eastAsia="en-US"/>
        </w:rPr>
        <w:lastRenderedPageBreak/>
        <w:t>Сведения</w:t>
      </w:r>
      <w:r w:rsidR="00F87EE4" w:rsidRPr="00F87EE4">
        <w:rPr>
          <w:sz w:val="28"/>
          <w:szCs w:val="28"/>
        </w:rPr>
        <w:t xml:space="preserve"> о достижении значений показателей (индикаторов) </w:t>
      </w:r>
      <w:r w:rsidRPr="00724B1D">
        <w:rPr>
          <w:sz w:val="28"/>
          <w:szCs w:val="28"/>
        </w:rPr>
        <w:t>на реализацию муниципальной программы</w:t>
      </w:r>
      <w:r w:rsidR="00F87EE4" w:rsidRPr="00F87EE4">
        <w:rPr>
          <w:sz w:val="28"/>
          <w:szCs w:val="28"/>
        </w:rPr>
        <w:t xml:space="preserve"> </w:t>
      </w:r>
      <w:r w:rsidR="00F87EE4" w:rsidRPr="00F87EE4">
        <w:rPr>
          <w:sz w:val="28"/>
          <w:szCs w:val="28"/>
        </w:rPr>
        <w:t>за 1 полугодие 2018 года</w:t>
      </w:r>
      <w:r w:rsidR="00F87EE4" w:rsidRPr="00F87EE4">
        <w:rPr>
          <w:sz w:val="28"/>
          <w:szCs w:val="28"/>
        </w:rPr>
        <w:t xml:space="preserve"> </w:t>
      </w:r>
      <w:r>
        <w:rPr>
          <w:rFonts w:eastAsia="Calibri"/>
          <w:kern w:val="2"/>
          <w:sz w:val="28"/>
          <w:szCs w:val="28"/>
          <w:lang w:eastAsia="en-US"/>
        </w:rPr>
        <w:t xml:space="preserve">приведены в приложении </w:t>
      </w:r>
      <w:r w:rsidR="00F87EE4" w:rsidRPr="00F87EE4">
        <w:rPr>
          <w:sz w:val="28"/>
          <w:szCs w:val="28"/>
        </w:rPr>
        <w:t xml:space="preserve">№ </w:t>
      </w:r>
      <w:r w:rsidR="00F87EE4" w:rsidRPr="00F87EE4">
        <w:rPr>
          <w:sz w:val="28"/>
          <w:szCs w:val="28"/>
        </w:rPr>
        <w:t>3</w:t>
      </w:r>
      <w:r w:rsidR="00F87EE4" w:rsidRPr="00F87EE4">
        <w:rPr>
          <w:sz w:val="28"/>
          <w:szCs w:val="28"/>
        </w:rPr>
        <w:t>.</w:t>
      </w:r>
    </w:p>
    <w:p w:rsidR="008736C8" w:rsidRPr="002C356A" w:rsidRDefault="008736C8" w:rsidP="00F87EE4">
      <w:pPr>
        <w:ind w:firstLine="709"/>
        <w:jc w:val="both"/>
        <w:rPr>
          <w:bCs/>
          <w:kern w:val="2"/>
          <w:sz w:val="28"/>
          <w:szCs w:val="28"/>
        </w:rPr>
      </w:pPr>
    </w:p>
    <w:p w:rsidR="003A5278" w:rsidRDefault="003A5278" w:rsidP="008736C8">
      <w:pPr>
        <w:jc w:val="center"/>
        <w:rPr>
          <w:bCs/>
          <w:kern w:val="2"/>
          <w:sz w:val="28"/>
          <w:szCs w:val="28"/>
        </w:rPr>
      </w:pPr>
    </w:p>
    <w:p w:rsidR="008736C8" w:rsidRPr="002C356A" w:rsidRDefault="008736C8" w:rsidP="008736C8">
      <w:pPr>
        <w:jc w:val="center"/>
        <w:rPr>
          <w:bCs/>
          <w:kern w:val="2"/>
          <w:sz w:val="28"/>
          <w:szCs w:val="28"/>
        </w:rPr>
      </w:pPr>
      <w:r w:rsidRPr="002C356A">
        <w:rPr>
          <w:bCs/>
          <w:kern w:val="2"/>
          <w:sz w:val="28"/>
          <w:szCs w:val="28"/>
        </w:rPr>
        <w:t xml:space="preserve">6. Результаты оценки эффективности </w:t>
      </w:r>
    </w:p>
    <w:p w:rsidR="008736C8" w:rsidRPr="002C356A" w:rsidRDefault="008736C8" w:rsidP="008736C8">
      <w:pPr>
        <w:jc w:val="center"/>
        <w:rPr>
          <w:bCs/>
          <w:kern w:val="2"/>
          <w:sz w:val="28"/>
          <w:szCs w:val="28"/>
        </w:rPr>
      </w:pPr>
    </w:p>
    <w:p w:rsidR="008736C8" w:rsidRPr="002C356A" w:rsidRDefault="008736C8" w:rsidP="001D14DF">
      <w:pPr>
        <w:tabs>
          <w:tab w:val="left" w:pos="332"/>
          <w:tab w:val="left" w:pos="1134"/>
        </w:tabs>
        <w:autoSpaceDE w:val="0"/>
        <w:autoSpaceDN w:val="0"/>
        <w:adjustRightInd w:val="0"/>
        <w:spacing w:after="120"/>
        <w:ind w:firstLine="709"/>
        <w:jc w:val="both"/>
        <w:rPr>
          <w:bCs/>
          <w:kern w:val="2"/>
          <w:sz w:val="28"/>
          <w:szCs w:val="28"/>
        </w:rPr>
      </w:pPr>
      <w:r w:rsidRPr="002C356A">
        <w:rPr>
          <w:bCs/>
          <w:kern w:val="2"/>
          <w:sz w:val="28"/>
          <w:szCs w:val="28"/>
        </w:rPr>
        <w:t xml:space="preserve">Эффективность реализации </w:t>
      </w:r>
      <w:r w:rsidR="003A5278">
        <w:rPr>
          <w:bCs/>
          <w:kern w:val="2"/>
          <w:sz w:val="28"/>
          <w:szCs w:val="28"/>
        </w:rPr>
        <w:t xml:space="preserve">муниципальной </w:t>
      </w:r>
      <w:r w:rsidRPr="002C356A">
        <w:rPr>
          <w:bCs/>
          <w:kern w:val="2"/>
          <w:sz w:val="28"/>
          <w:szCs w:val="28"/>
        </w:rPr>
        <w:t xml:space="preserve">программы </w:t>
      </w:r>
      <w:r w:rsidR="003A5278">
        <w:rPr>
          <w:bCs/>
          <w:kern w:val="2"/>
          <w:sz w:val="28"/>
          <w:szCs w:val="28"/>
        </w:rPr>
        <w:t>за 1 полугодие</w:t>
      </w:r>
      <w:r w:rsidRPr="002C356A">
        <w:rPr>
          <w:bCs/>
          <w:kern w:val="2"/>
          <w:sz w:val="28"/>
          <w:szCs w:val="28"/>
        </w:rPr>
        <w:t xml:space="preserve"> 201</w:t>
      </w:r>
      <w:r w:rsidR="003A5278">
        <w:rPr>
          <w:bCs/>
          <w:kern w:val="2"/>
          <w:sz w:val="28"/>
          <w:szCs w:val="28"/>
        </w:rPr>
        <w:t>8</w:t>
      </w:r>
      <w:r w:rsidRPr="002C356A">
        <w:rPr>
          <w:bCs/>
          <w:kern w:val="2"/>
          <w:sz w:val="28"/>
          <w:szCs w:val="28"/>
        </w:rPr>
        <w:t xml:space="preserve"> год</w:t>
      </w:r>
      <w:r w:rsidR="003A5278">
        <w:rPr>
          <w:bCs/>
          <w:kern w:val="2"/>
          <w:sz w:val="28"/>
          <w:szCs w:val="28"/>
        </w:rPr>
        <w:t>а</w:t>
      </w:r>
      <w:r w:rsidRPr="002C356A">
        <w:rPr>
          <w:bCs/>
          <w:kern w:val="2"/>
          <w:sz w:val="28"/>
          <w:szCs w:val="28"/>
        </w:rPr>
        <w:t xml:space="preserve"> оценивается на основании степени выполнения основных мероприятий и оценки бюджетной эффективности </w:t>
      </w:r>
      <w:r w:rsidR="003A5278">
        <w:rPr>
          <w:bCs/>
          <w:kern w:val="2"/>
          <w:sz w:val="28"/>
          <w:szCs w:val="28"/>
        </w:rPr>
        <w:t>муниципальной программы:</w:t>
      </w:r>
    </w:p>
    <w:p w:rsidR="008736C8" w:rsidRPr="002C356A" w:rsidRDefault="008736C8" w:rsidP="001D14DF">
      <w:pPr>
        <w:tabs>
          <w:tab w:val="left" w:pos="332"/>
          <w:tab w:val="left" w:pos="1134"/>
        </w:tabs>
        <w:autoSpaceDE w:val="0"/>
        <w:autoSpaceDN w:val="0"/>
        <w:adjustRightInd w:val="0"/>
        <w:spacing w:after="120"/>
        <w:ind w:firstLine="709"/>
        <w:jc w:val="both"/>
        <w:rPr>
          <w:bCs/>
          <w:kern w:val="2"/>
          <w:sz w:val="28"/>
          <w:szCs w:val="28"/>
        </w:rPr>
      </w:pPr>
      <w:r w:rsidRPr="002C356A">
        <w:rPr>
          <w:bCs/>
          <w:kern w:val="2"/>
          <w:sz w:val="28"/>
          <w:szCs w:val="28"/>
        </w:rPr>
        <w:t>I. Степень реализации основных мероприятий</w:t>
      </w:r>
      <w:r w:rsidR="003A5278">
        <w:rPr>
          <w:bCs/>
          <w:kern w:val="2"/>
          <w:sz w:val="28"/>
          <w:szCs w:val="28"/>
        </w:rPr>
        <w:t xml:space="preserve"> </w:t>
      </w:r>
      <w:r w:rsidRPr="002C356A">
        <w:rPr>
          <w:bCs/>
          <w:kern w:val="2"/>
          <w:sz w:val="28"/>
          <w:szCs w:val="28"/>
        </w:rPr>
        <w:t xml:space="preserve">составляет </w:t>
      </w:r>
      <w:r w:rsidR="003A5278">
        <w:rPr>
          <w:bCs/>
          <w:kern w:val="2"/>
          <w:sz w:val="28"/>
          <w:szCs w:val="28"/>
        </w:rPr>
        <w:t>2,3</w:t>
      </w:r>
      <w:r w:rsidRPr="002C356A">
        <w:rPr>
          <w:bCs/>
          <w:kern w:val="2"/>
          <w:sz w:val="28"/>
          <w:szCs w:val="28"/>
        </w:rPr>
        <w:t xml:space="preserve"> (</w:t>
      </w:r>
      <w:r w:rsidR="003A5278">
        <w:rPr>
          <w:bCs/>
          <w:kern w:val="2"/>
          <w:sz w:val="28"/>
          <w:szCs w:val="28"/>
        </w:rPr>
        <w:t>14</w:t>
      </w:r>
      <w:r w:rsidRPr="002C356A">
        <w:rPr>
          <w:bCs/>
          <w:kern w:val="2"/>
          <w:sz w:val="28"/>
          <w:szCs w:val="28"/>
        </w:rPr>
        <w:t>/</w:t>
      </w:r>
      <w:r w:rsidR="003A5278">
        <w:rPr>
          <w:bCs/>
          <w:kern w:val="2"/>
          <w:sz w:val="28"/>
          <w:szCs w:val="28"/>
        </w:rPr>
        <w:t>6</w:t>
      </w:r>
      <w:r>
        <w:rPr>
          <w:bCs/>
          <w:kern w:val="2"/>
          <w:sz w:val="28"/>
          <w:szCs w:val="28"/>
        </w:rPr>
        <w:t> </w:t>
      </w:r>
      <w:r w:rsidRPr="002C356A">
        <w:rPr>
          <w:bCs/>
          <w:kern w:val="2"/>
          <w:sz w:val="28"/>
          <w:szCs w:val="28"/>
        </w:rPr>
        <w:t>=</w:t>
      </w:r>
      <w:r>
        <w:rPr>
          <w:bCs/>
          <w:kern w:val="2"/>
          <w:sz w:val="28"/>
          <w:szCs w:val="28"/>
        </w:rPr>
        <w:t> </w:t>
      </w:r>
      <w:r w:rsidR="003A5278">
        <w:rPr>
          <w:bCs/>
          <w:kern w:val="2"/>
          <w:sz w:val="28"/>
          <w:szCs w:val="28"/>
        </w:rPr>
        <w:t>2,3), что характеризует средний</w:t>
      </w:r>
      <w:r w:rsidRPr="002C356A">
        <w:rPr>
          <w:bCs/>
          <w:kern w:val="2"/>
          <w:sz w:val="28"/>
          <w:szCs w:val="28"/>
        </w:rPr>
        <w:t xml:space="preserve"> уровень эффективности реализации </w:t>
      </w:r>
      <w:r w:rsidR="003A5278">
        <w:rPr>
          <w:bCs/>
          <w:kern w:val="2"/>
          <w:sz w:val="28"/>
          <w:szCs w:val="28"/>
        </w:rPr>
        <w:t>муниципальной</w:t>
      </w:r>
      <w:r w:rsidRPr="002C356A">
        <w:rPr>
          <w:bCs/>
          <w:kern w:val="2"/>
          <w:sz w:val="28"/>
          <w:szCs w:val="28"/>
        </w:rPr>
        <w:t xml:space="preserve"> программы.</w:t>
      </w:r>
    </w:p>
    <w:p w:rsidR="003A5278" w:rsidRPr="002C356A" w:rsidRDefault="008736C8" w:rsidP="003A5278">
      <w:pPr>
        <w:ind w:firstLine="709"/>
        <w:jc w:val="both"/>
        <w:rPr>
          <w:kern w:val="2"/>
          <w:sz w:val="28"/>
          <w:szCs w:val="28"/>
        </w:rPr>
      </w:pPr>
      <w:r w:rsidRPr="002C356A">
        <w:rPr>
          <w:bCs/>
          <w:kern w:val="2"/>
          <w:sz w:val="28"/>
          <w:szCs w:val="28"/>
        </w:rPr>
        <w:t>II. </w:t>
      </w:r>
      <w:r w:rsidRPr="002C356A">
        <w:rPr>
          <w:kern w:val="2"/>
          <w:sz w:val="28"/>
          <w:szCs w:val="28"/>
        </w:rPr>
        <w:t>Бюдж</w:t>
      </w:r>
      <w:r w:rsidR="003A5278">
        <w:rPr>
          <w:kern w:val="2"/>
          <w:sz w:val="28"/>
          <w:szCs w:val="28"/>
        </w:rPr>
        <w:t>етная эффективность реализации муниципальной</w:t>
      </w:r>
      <w:r w:rsidRPr="002C356A">
        <w:rPr>
          <w:kern w:val="2"/>
          <w:sz w:val="28"/>
          <w:szCs w:val="28"/>
        </w:rPr>
        <w:t xml:space="preserve"> программы </w:t>
      </w:r>
    </w:p>
    <w:p w:rsidR="008736C8" w:rsidRPr="002C356A" w:rsidRDefault="008736C8" w:rsidP="001D14DF">
      <w:pPr>
        <w:autoSpaceDE w:val="0"/>
        <w:autoSpaceDN w:val="0"/>
        <w:adjustRightInd w:val="0"/>
        <w:spacing w:after="120"/>
        <w:jc w:val="both"/>
        <w:rPr>
          <w:kern w:val="2"/>
          <w:sz w:val="28"/>
          <w:szCs w:val="28"/>
        </w:rPr>
      </w:pPr>
      <w:r w:rsidRPr="002C356A">
        <w:rPr>
          <w:kern w:val="2"/>
          <w:sz w:val="28"/>
          <w:szCs w:val="28"/>
        </w:rPr>
        <w:t xml:space="preserve">составляет </w:t>
      </w:r>
      <w:r w:rsidR="001D14DF">
        <w:rPr>
          <w:kern w:val="2"/>
          <w:sz w:val="28"/>
          <w:szCs w:val="28"/>
        </w:rPr>
        <w:t>0</w:t>
      </w:r>
      <w:r w:rsidRPr="002C356A">
        <w:rPr>
          <w:kern w:val="2"/>
          <w:sz w:val="28"/>
          <w:szCs w:val="28"/>
        </w:rPr>
        <w:t xml:space="preserve"> (</w:t>
      </w:r>
      <w:r w:rsidR="001D14DF">
        <w:rPr>
          <w:kern w:val="2"/>
          <w:sz w:val="28"/>
          <w:szCs w:val="28"/>
        </w:rPr>
        <w:t>50,0</w:t>
      </w:r>
      <w:r w:rsidRPr="002C356A">
        <w:rPr>
          <w:kern w:val="2"/>
          <w:sz w:val="28"/>
          <w:szCs w:val="28"/>
        </w:rPr>
        <w:t>/0,</w:t>
      </w:r>
      <w:r w:rsidR="001D14DF">
        <w:rPr>
          <w:kern w:val="2"/>
          <w:sz w:val="28"/>
          <w:szCs w:val="28"/>
        </w:rPr>
        <w:t>0</w:t>
      </w:r>
      <w:r>
        <w:rPr>
          <w:kern w:val="2"/>
          <w:sz w:val="28"/>
          <w:szCs w:val="28"/>
        </w:rPr>
        <w:t> </w:t>
      </w:r>
      <w:r w:rsidRPr="002C356A">
        <w:rPr>
          <w:kern w:val="2"/>
          <w:sz w:val="28"/>
          <w:szCs w:val="28"/>
        </w:rPr>
        <w:t>=</w:t>
      </w:r>
      <w:r>
        <w:rPr>
          <w:kern w:val="2"/>
          <w:sz w:val="28"/>
          <w:szCs w:val="28"/>
        </w:rPr>
        <w:t> </w:t>
      </w:r>
      <w:r w:rsidR="001D14DF">
        <w:rPr>
          <w:kern w:val="2"/>
          <w:sz w:val="28"/>
          <w:szCs w:val="28"/>
        </w:rPr>
        <w:t>0</w:t>
      </w:r>
      <w:r w:rsidRPr="002C356A">
        <w:rPr>
          <w:kern w:val="2"/>
          <w:sz w:val="28"/>
          <w:szCs w:val="28"/>
        </w:rPr>
        <w:t xml:space="preserve">), что характеризует </w:t>
      </w:r>
      <w:r w:rsidR="001D14DF">
        <w:rPr>
          <w:kern w:val="2"/>
          <w:sz w:val="28"/>
          <w:szCs w:val="28"/>
        </w:rPr>
        <w:t>низкий</w:t>
      </w:r>
      <w:r w:rsidRPr="002C356A">
        <w:rPr>
          <w:kern w:val="2"/>
          <w:sz w:val="28"/>
          <w:szCs w:val="28"/>
        </w:rPr>
        <w:t xml:space="preserve"> уровень бюджетной эффективности реализации </w:t>
      </w:r>
      <w:r w:rsidR="001D14DF">
        <w:rPr>
          <w:kern w:val="2"/>
          <w:sz w:val="28"/>
          <w:szCs w:val="28"/>
        </w:rPr>
        <w:t>муниципальной</w:t>
      </w:r>
      <w:r w:rsidRPr="002C356A">
        <w:rPr>
          <w:kern w:val="2"/>
          <w:sz w:val="28"/>
          <w:szCs w:val="28"/>
        </w:rPr>
        <w:t xml:space="preserve"> программы.</w:t>
      </w:r>
    </w:p>
    <w:p w:rsidR="008736C8" w:rsidRPr="002C356A" w:rsidRDefault="008736C8" w:rsidP="008736C8">
      <w:pPr>
        <w:autoSpaceDE w:val="0"/>
        <w:autoSpaceDN w:val="0"/>
        <w:adjustRightInd w:val="0"/>
        <w:ind w:firstLine="709"/>
        <w:jc w:val="both"/>
        <w:rPr>
          <w:kern w:val="2"/>
          <w:sz w:val="28"/>
          <w:szCs w:val="28"/>
        </w:rPr>
      </w:pPr>
      <w:r w:rsidRPr="002C356A">
        <w:rPr>
          <w:kern w:val="2"/>
          <w:sz w:val="28"/>
          <w:szCs w:val="28"/>
        </w:rPr>
        <w:t xml:space="preserve">Уровень реализации </w:t>
      </w:r>
      <w:r w:rsidR="001D14DF">
        <w:rPr>
          <w:kern w:val="2"/>
          <w:sz w:val="28"/>
          <w:szCs w:val="28"/>
        </w:rPr>
        <w:t>муниципальной</w:t>
      </w:r>
      <w:r w:rsidRPr="002C356A">
        <w:rPr>
          <w:kern w:val="2"/>
          <w:sz w:val="28"/>
          <w:szCs w:val="28"/>
        </w:rPr>
        <w:t xml:space="preserve"> программы в целом составляет </w:t>
      </w:r>
      <w:r w:rsidRPr="002C356A">
        <w:rPr>
          <w:kern w:val="2"/>
          <w:sz w:val="28"/>
          <w:szCs w:val="28"/>
        </w:rPr>
        <w:br/>
      </w:r>
      <w:r w:rsidR="001D14DF">
        <w:rPr>
          <w:kern w:val="2"/>
          <w:sz w:val="28"/>
          <w:szCs w:val="28"/>
        </w:rPr>
        <w:t>1,15</w:t>
      </w:r>
      <w:r w:rsidRPr="002C356A">
        <w:rPr>
          <w:kern w:val="2"/>
          <w:sz w:val="28"/>
          <w:szCs w:val="28"/>
        </w:rPr>
        <w:t xml:space="preserve"> (</w:t>
      </w:r>
      <w:r w:rsidR="001D14DF">
        <w:rPr>
          <w:kern w:val="2"/>
          <w:sz w:val="28"/>
          <w:szCs w:val="28"/>
        </w:rPr>
        <w:t>2,3</w:t>
      </w:r>
      <w:r w:rsidRPr="002C356A">
        <w:rPr>
          <w:kern w:val="2"/>
          <w:sz w:val="28"/>
          <w:szCs w:val="28"/>
        </w:rPr>
        <w:t>*0,5)</w:t>
      </w:r>
      <w:r>
        <w:rPr>
          <w:kern w:val="2"/>
          <w:sz w:val="28"/>
          <w:szCs w:val="28"/>
        </w:rPr>
        <w:t> </w:t>
      </w:r>
      <w:r w:rsidRPr="002C356A">
        <w:rPr>
          <w:kern w:val="2"/>
          <w:sz w:val="28"/>
          <w:szCs w:val="28"/>
        </w:rPr>
        <w:t>+</w:t>
      </w:r>
      <w:r>
        <w:rPr>
          <w:kern w:val="2"/>
          <w:sz w:val="28"/>
          <w:szCs w:val="28"/>
        </w:rPr>
        <w:t> </w:t>
      </w:r>
      <w:r w:rsidRPr="002C356A">
        <w:rPr>
          <w:kern w:val="2"/>
          <w:sz w:val="28"/>
          <w:szCs w:val="28"/>
        </w:rPr>
        <w:t>(0,</w:t>
      </w:r>
      <w:r w:rsidR="001D14DF">
        <w:rPr>
          <w:kern w:val="2"/>
          <w:sz w:val="28"/>
          <w:szCs w:val="28"/>
        </w:rPr>
        <w:t>0</w:t>
      </w:r>
      <w:r w:rsidRPr="002C356A">
        <w:rPr>
          <w:kern w:val="2"/>
          <w:sz w:val="28"/>
          <w:szCs w:val="28"/>
        </w:rPr>
        <w:t>*0,3)</w:t>
      </w:r>
      <w:r>
        <w:rPr>
          <w:kern w:val="2"/>
          <w:sz w:val="28"/>
          <w:szCs w:val="28"/>
        </w:rPr>
        <w:t> </w:t>
      </w:r>
      <w:r w:rsidRPr="002C356A">
        <w:rPr>
          <w:kern w:val="2"/>
          <w:sz w:val="28"/>
          <w:szCs w:val="28"/>
        </w:rPr>
        <w:t>=</w:t>
      </w:r>
      <w:r>
        <w:rPr>
          <w:kern w:val="2"/>
          <w:sz w:val="28"/>
          <w:szCs w:val="28"/>
        </w:rPr>
        <w:t> </w:t>
      </w:r>
      <w:r w:rsidR="001D14DF">
        <w:rPr>
          <w:kern w:val="2"/>
          <w:sz w:val="28"/>
          <w:szCs w:val="28"/>
        </w:rPr>
        <w:t>1,15</w:t>
      </w:r>
      <w:r w:rsidRPr="002C356A">
        <w:rPr>
          <w:kern w:val="2"/>
          <w:sz w:val="28"/>
          <w:szCs w:val="28"/>
        </w:rPr>
        <w:t>). Таким образом, можно сделать вывод об удовле</w:t>
      </w:r>
      <w:r w:rsidR="001D14DF">
        <w:rPr>
          <w:kern w:val="2"/>
          <w:sz w:val="28"/>
          <w:szCs w:val="28"/>
        </w:rPr>
        <w:t>творительном уровне реализации муниципальной</w:t>
      </w:r>
      <w:r w:rsidRPr="002C356A">
        <w:rPr>
          <w:kern w:val="2"/>
          <w:sz w:val="28"/>
          <w:szCs w:val="28"/>
        </w:rPr>
        <w:t xml:space="preserve"> программы по итогам </w:t>
      </w:r>
      <w:r w:rsidR="001D14DF">
        <w:rPr>
          <w:kern w:val="2"/>
          <w:sz w:val="28"/>
          <w:szCs w:val="28"/>
        </w:rPr>
        <w:t>за 1 полугодие 2018</w:t>
      </w:r>
      <w:r w:rsidRPr="002C356A">
        <w:rPr>
          <w:kern w:val="2"/>
          <w:sz w:val="28"/>
          <w:szCs w:val="28"/>
        </w:rPr>
        <w:t xml:space="preserve"> года.</w:t>
      </w:r>
    </w:p>
    <w:p w:rsidR="008736C8" w:rsidRPr="002C356A" w:rsidRDefault="008736C8" w:rsidP="008736C8">
      <w:pPr>
        <w:autoSpaceDE w:val="0"/>
        <w:autoSpaceDN w:val="0"/>
        <w:adjustRightInd w:val="0"/>
        <w:ind w:firstLine="709"/>
        <w:jc w:val="both"/>
        <w:rPr>
          <w:kern w:val="2"/>
          <w:sz w:val="28"/>
          <w:szCs w:val="28"/>
        </w:rPr>
      </w:pPr>
    </w:p>
    <w:p w:rsidR="008736C8" w:rsidRPr="002C356A" w:rsidRDefault="008736C8" w:rsidP="008736C8">
      <w:pPr>
        <w:rPr>
          <w:kern w:val="2"/>
          <w:sz w:val="28"/>
          <w:szCs w:val="28"/>
        </w:rPr>
      </w:pPr>
    </w:p>
    <w:p w:rsidR="008736C8" w:rsidRPr="002C356A" w:rsidRDefault="008736C8" w:rsidP="008736C8">
      <w:pPr>
        <w:rPr>
          <w:kern w:val="2"/>
          <w:sz w:val="28"/>
          <w:szCs w:val="28"/>
        </w:rPr>
        <w:sectPr w:rsidR="008736C8" w:rsidRPr="002C356A" w:rsidSect="000E3D42">
          <w:footerReference w:type="even" r:id="rId7"/>
          <w:footerReference w:type="default" r:id="rId8"/>
          <w:pgSz w:w="11907" w:h="16840" w:code="9"/>
          <w:pgMar w:top="709" w:right="708" w:bottom="1134" w:left="1304" w:header="720" w:footer="720" w:gutter="0"/>
          <w:cols w:space="720"/>
        </w:sectPr>
      </w:pPr>
    </w:p>
    <w:p w:rsidR="00AC1704" w:rsidRPr="008D3058" w:rsidRDefault="00AC1704" w:rsidP="00AC1704">
      <w:pPr>
        <w:ind w:left="10773"/>
        <w:jc w:val="center"/>
        <w:rPr>
          <w:rFonts w:eastAsia="Calibri"/>
          <w:kern w:val="2"/>
          <w:sz w:val="24"/>
          <w:szCs w:val="24"/>
        </w:rPr>
      </w:pPr>
      <w:r w:rsidRPr="008D3058">
        <w:rPr>
          <w:rFonts w:eastAsia="Calibri"/>
          <w:kern w:val="2"/>
          <w:sz w:val="24"/>
          <w:szCs w:val="24"/>
        </w:rPr>
        <w:lastRenderedPageBreak/>
        <w:t xml:space="preserve">Приложение № </w:t>
      </w:r>
      <w:r>
        <w:rPr>
          <w:rFonts w:eastAsia="Calibri"/>
          <w:kern w:val="2"/>
          <w:sz w:val="24"/>
          <w:szCs w:val="24"/>
        </w:rPr>
        <w:t>1</w:t>
      </w:r>
    </w:p>
    <w:p w:rsidR="00AC1704" w:rsidRPr="008D3058" w:rsidRDefault="00AC1704" w:rsidP="00AC1704">
      <w:pPr>
        <w:ind w:left="10773"/>
        <w:jc w:val="center"/>
        <w:rPr>
          <w:rFonts w:eastAsia="Calibri"/>
          <w:kern w:val="2"/>
          <w:sz w:val="24"/>
          <w:szCs w:val="24"/>
        </w:rPr>
      </w:pPr>
      <w:r w:rsidRPr="008D3058">
        <w:rPr>
          <w:rFonts w:eastAsia="Calibri"/>
          <w:kern w:val="2"/>
          <w:sz w:val="24"/>
          <w:szCs w:val="24"/>
        </w:rPr>
        <w:t xml:space="preserve">к отчету о реализации </w:t>
      </w:r>
    </w:p>
    <w:p w:rsidR="00AC1704" w:rsidRPr="008D3058" w:rsidRDefault="00AC1704" w:rsidP="00AC1704">
      <w:pPr>
        <w:ind w:left="10773"/>
        <w:jc w:val="center"/>
        <w:rPr>
          <w:rFonts w:eastAsia="Calibri"/>
          <w:kern w:val="2"/>
          <w:sz w:val="24"/>
          <w:szCs w:val="24"/>
        </w:rPr>
      </w:pPr>
      <w:r w:rsidRPr="008D3058">
        <w:rPr>
          <w:rFonts w:eastAsia="Calibri"/>
          <w:kern w:val="2"/>
          <w:sz w:val="24"/>
          <w:szCs w:val="24"/>
        </w:rPr>
        <w:t xml:space="preserve">муниципальной программы </w:t>
      </w:r>
    </w:p>
    <w:p w:rsidR="00AC1704" w:rsidRPr="008D3058" w:rsidRDefault="00AC1704" w:rsidP="00AC1704">
      <w:pPr>
        <w:ind w:left="10773"/>
        <w:jc w:val="center"/>
        <w:rPr>
          <w:rFonts w:eastAsia="Calibri"/>
          <w:kern w:val="2"/>
          <w:sz w:val="24"/>
          <w:szCs w:val="24"/>
        </w:rPr>
      </w:pPr>
      <w:r w:rsidRPr="008D3058">
        <w:rPr>
          <w:rFonts w:eastAsia="Calibri"/>
          <w:kern w:val="2"/>
          <w:sz w:val="24"/>
          <w:szCs w:val="24"/>
        </w:rPr>
        <w:t>Кугейского сельского поселения</w:t>
      </w:r>
    </w:p>
    <w:p w:rsidR="00AC1704" w:rsidRDefault="00AC1704" w:rsidP="00AC1704">
      <w:pPr>
        <w:jc w:val="center"/>
        <w:rPr>
          <w:rFonts w:eastAsia="Calibri"/>
          <w:kern w:val="2"/>
          <w:sz w:val="24"/>
          <w:szCs w:val="24"/>
        </w:rPr>
      </w:pPr>
      <w:r>
        <w:rPr>
          <w:rFonts w:eastAsia="Calibri"/>
          <w:kern w:val="2"/>
          <w:sz w:val="24"/>
          <w:szCs w:val="24"/>
        </w:rPr>
        <w:t xml:space="preserve">                                                                                                                                                                                 </w:t>
      </w:r>
      <w:r w:rsidRPr="008D3058">
        <w:rPr>
          <w:rFonts w:eastAsia="Calibri"/>
          <w:kern w:val="2"/>
          <w:sz w:val="24"/>
          <w:szCs w:val="24"/>
        </w:rPr>
        <w:t>«</w:t>
      </w:r>
      <w:r>
        <w:rPr>
          <w:rFonts w:eastAsia="Calibri"/>
          <w:kern w:val="2"/>
          <w:sz w:val="24"/>
          <w:szCs w:val="24"/>
        </w:rPr>
        <w:t>Развитие физической культуры и спорта</w:t>
      </w:r>
      <w:r w:rsidRPr="008D3058">
        <w:rPr>
          <w:rFonts w:eastAsia="Calibri"/>
          <w:kern w:val="2"/>
          <w:sz w:val="24"/>
          <w:szCs w:val="24"/>
        </w:rPr>
        <w:t xml:space="preserve">» </w:t>
      </w:r>
    </w:p>
    <w:p w:rsidR="00AC1704" w:rsidRPr="002C356A" w:rsidRDefault="00AC1704" w:rsidP="00AC1704">
      <w:pPr>
        <w:jc w:val="center"/>
        <w:rPr>
          <w:rFonts w:eastAsia="Calibri"/>
          <w:kern w:val="2"/>
          <w:sz w:val="28"/>
          <w:szCs w:val="28"/>
          <w:lang w:eastAsia="en-US"/>
        </w:rPr>
      </w:pPr>
      <w:r>
        <w:rPr>
          <w:rFonts w:eastAsia="Calibri"/>
          <w:kern w:val="2"/>
          <w:sz w:val="24"/>
          <w:szCs w:val="24"/>
        </w:rPr>
        <w:t xml:space="preserve">                                                                                                                                                                                  </w:t>
      </w:r>
      <w:r w:rsidRPr="008D3058">
        <w:rPr>
          <w:rFonts w:eastAsia="Calibri"/>
          <w:kern w:val="2"/>
          <w:sz w:val="24"/>
          <w:szCs w:val="24"/>
        </w:rPr>
        <w:t>за 1 полугодие 2018 г</w:t>
      </w:r>
      <w:r>
        <w:rPr>
          <w:rFonts w:eastAsia="Calibri"/>
          <w:kern w:val="2"/>
          <w:sz w:val="28"/>
          <w:szCs w:val="28"/>
          <w:lang w:eastAsia="en-US"/>
        </w:rPr>
        <w:t>.</w:t>
      </w:r>
    </w:p>
    <w:p w:rsidR="008736C8" w:rsidRPr="002C356A" w:rsidRDefault="008736C8" w:rsidP="008736C8">
      <w:pPr>
        <w:tabs>
          <w:tab w:val="left" w:pos="6865"/>
          <w:tab w:val="center" w:pos="7710"/>
        </w:tabs>
        <w:autoSpaceDE w:val="0"/>
        <w:autoSpaceDN w:val="0"/>
        <w:adjustRightInd w:val="0"/>
        <w:jc w:val="center"/>
        <w:rPr>
          <w:kern w:val="2"/>
          <w:sz w:val="28"/>
          <w:szCs w:val="28"/>
        </w:rPr>
      </w:pPr>
      <w:r w:rsidRPr="002C356A">
        <w:rPr>
          <w:kern w:val="2"/>
          <w:sz w:val="28"/>
          <w:szCs w:val="28"/>
        </w:rPr>
        <w:t>СВЕДЕНИЯ</w:t>
      </w:r>
    </w:p>
    <w:p w:rsidR="008736C8" w:rsidRPr="002C356A" w:rsidRDefault="008736C8" w:rsidP="008736C8">
      <w:pPr>
        <w:autoSpaceDE w:val="0"/>
        <w:autoSpaceDN w:val="0"/>
        <w:adjustRightInd w:val="0"/>
        <w:jc w:val="center"/>
        <w:rPr>
          <w:kern w:val="2"/>
          <w:sz w:val="28"/>
          <w:szCs w:val="28"/>
        </w:rPr>
      </w:pPr>
      <w:r w:rsidRPr="002C356A">
        <w:rPr>
          <w:kern w:val="2"/>
          <w:sz w:val="28"/>
          <w:szCs w:val="28"/>
        </w:rPr>
        <w:t>о выполнении ос</w:t>
      </w:r>
      <w:r w:rsidR="00BA7D23">
        <w:rPr>
          <w:kern w:val="2"/>
          <w:sz w:val="28"/>
          <w:szCs w:val="28"/>
        </w:rPr>
        <w:t>новных мероприятий подпрограмм муниципальной</w:t>
      </w:r>
      <w:r w:rsidRPr="002C356A">
        <w:rPr>
          <w:kern w:val="2"/>
          <w:sz w:val="28"/>
          <w:szCs w:val="28"/>
        </w:rPr>
        <w:t xml:space="preserve"> программы за </w:t>
      </w:r>
      <w:r w:rsidR="00BA7D23">
        <w:rPr>
          <w:kern w:val="2"/>
          <w:sz w:val="28"/>
          <w:szCs w:val="28"/>
        </w:rPr>
        <w:t xml:space="preserve">1 полугодие </w:t>
      </w:r>
      <w:r w:rsidRPr="002C356A">
        <w:rPr>
          <w:kern w:val="2"/>
          <w:sz w:val="28"/>
          <w:szCs w:val="28"/>
        </w:rPr>
        <w:t>201</w:t>
      </w:r>
      <w:r w:rsidR="00BA7D23">
        <w:rPr>
          <w:kern w:val="2"/>
          <w:sz w:val="28"/>
          <w:szCs w:val="28"/>
        </w:rPr>
        <w:t>8</w:t>
      </w:r>
      <w:r w:rsidRPr="002C356A">
        <w:rPr>
          <w:kern w:val="2"/>
          <w:sz w:val="28"/>
          <w:szCs w:val="28"/>
        </w:rPr>
        <w:t xml:space="preserve"> год</w:t>
      </w:r>
      <w:r w:rsidR="00BA7D23">
        <w:rPr>
          <w:kern w:val="2"/>
          <w:sz w:val="28"/>
          <w:szCs w:val="28"/>
        </w:rPr>
        <w:t>а</w:t>
      </w:r>
    </w:p>
    <w:p w:rsidR="008736C8" w:rsidRPr="002C356A" w:rsidRDefault="008736C8" w:rsidP="008736C8">
      <w:pPr>
        <w:autoSpaceDE w:val="0"/>
        <w:autoSpaceDN w:val="0"/>
        <w:adjustRightInd w:val="0"/>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0"/>
        <w:gridCol w:w="1953"/>
        <w:gridCol w:w="1961"/>
        <w:gridCol w:w="1261"/>
        <w:gridCol w:w="1207"/>
        <w:gridCol w:w="1262"/>
        <w:gridCol w:w="2227"/>
        <w:gridCol w:w="2454"/>
        <w:gridCol w:w="2102"/>
      </w:tblGrid>
      <w:tr w:rsidR="008736C8" w:rsidRPr="002C356A" w:rsidTr="008736C8">
        <w:trPr>
          <w:tblHeader/>
        </w:trPr>
        <w:tc>
          <w:tcPr>
            <w:tcW w:w="560" w:type="dxa"/>
            <w:vMerge w:val="restart"/>
            <w:shd w:val="clear" w:color="auto" w:fill="auto"/>
            <w:hideMark/>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 п/п</w:t>
            </w:r>
          </w:p>
        </w:tc>
        <w:tc>
          <w:tcPr>
            <w:tcW w:w="1951" w:type="dxa"/>
            <w:vMerge w:val="restart"/>
            <w:shd w:val="clear" w:color="auto" w:fill="auto"/>
            <w:hideMark/>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 xml:space="preserve">Номер и наименование </w:t>
            </w:r>
          </w:p>
        </w:tc>
        <w:tc>
          <w:tcPr>
            <w:tcW w:w="1959" w:type="dxa"/>
            <w:vMerge w:val="restart"/>
            <w:shd w:val="clear" w:color="auto" w:fill="auto"/>
            <w:hideMark/>
          </w:tcPr>
          <w:p w:rsidR="00BA7D23" w:rsidRPr="002C356A" w:rsidRDefault="008736C8" w:rsidP="00BA7D23">
            <w:pPr>
              <w:autoSpaceDE w:val="0"/>
              <w:autoSpaceDN w:val="0"/>
              <w:adjustRightInd w:val="0"/>
              <w:contextualSpacing/>
              <w:jc w:val="center"/>
              <w:rPr>
                <w:kern w:val="2"/>
                <w:sz w:val="22"/>
                <w:szCs w:val="22"/>
              </w:rPr>
            </w:pPr>
            <w:r w:rsidRPr="002C356A">
              <w:rPr>
                <w:kern w:val="2"/>
                <w:sz w:val="22"/>
                <w:szCs w:val="22"/>
              </w:rPr>
              <w:t xml:space="preserve">Ответственный </w:t>
            </w:r>
            <w:r w:rsidRPr="002C356A">
              <w:rPr>
                <w:kern w:val="2"/>
                <w:sz w:val="22"/>
                <w:szCs w:val="22"/>
              </w:rPr>
              <w:br/>
              <w:t xml:space="preserve">исполнитель, соисполнитель, участник </w:t>
            </w:r>
          </w:p>
          <w:p w:rsidR="008736C8" w:rsidRPr="002C356A" w:rsidRDefault="008736C8" w:rsidP="008736C8">
            <w:pPr>
              <w:autoSpaceDE w:val="0"/>
              <w:autoSpaceDN w:val="0"/>
              <w:adjustRightInd w:val="0"/>
              <w:contextualSpacing/>
              <w:jc w:val="center"/>
              <w:rPr>
                <w:kern w:val="2"/>
                <w:sz w:val="22"/>
                <w:szCs w:val="22"/>
              </w:rPr>
            </w:pPr>
          </w:p>
        </w:tc>
        <w:tc>
          <w:tcPr>
            <w:tcW w:w="1259" w:type="dxa"/>
            <w:vMerge w:val="restart"/>
            <w:shd w:val="clear" w:color="auto" w:fill="auto"/>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Плановый срок окончания реализации</w:t>
            </w:r>
          </w:p>
        </w:tc>
        <w:tc>
          <w:tcPr>
            <w:tcW w:w="2466" w:type="dxa"/>
            <w:gridSpan w:val="2"/>
            <w:shd w:val="clear" w:color="auto" w:fill="auto"/>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 xml:space="preserve">Фактический срок </w:t>
            </w:r>
          </w:p>
        </w:tc>
        <w:tc>
          <w:tcPr>
            <w:tcW w:w="4675" w:type="dxa"/>
            <w:gridSpan w:val="2"/>
            <w:shd w:val="clear" w:color="auto" w:fill="auto"/>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 xml:space="preserve">Результаты </w:t>
            </w:r>
          </w:p>
        </w:tc>
        <w:tc>
          <w:tcPr>
            <w:tcW w:w="2099" w:type="dxa"/>
            <w:vMerge w:val="restart"/>
            <w:shd w:val="clear" w:color="auto" w:fill="auto"/>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 xml:space="preserve">Причины </w:t>
            </w:r>
          </w:p>
          <w:p w:rsidR="008736C8" w:rsidRPr="002C356A" w:rsidRDefault="008736C8" w:rsidP="008736C8">
            <w:pPr>
              <w:autoSpaceDE w:val="0"/>
              <w:autoSpaceDN w:val="0"/>
              <w:adjustRightInd w:val="0"/>
              <w:contextualSpacing/>
              <w:jc w:val="center"/>
              <w:rPr>
                <w:kern w:val="2"/>
                <w:sz w:val="22"/>
                <w:szCs w:val="22"/>
              </w:rPr>
            </w:pPr>
            <w:proofErr w:type="spellStart"/>
            <w:r w:rsidRPr="002C356A">
              <w:rPr>
                <w:kern w:val="2"/>
                <w:sz w:val="22"/>
                <w:szCs w:val="22"/>
              </w:rPr>
              <w:t>нереализации</w:t>
            </w:r>
            <w:proofErr w:type="spellEnd"/>
            <w:r w:rsidRPr="002C356A">
              <w:rPr>
                <w:kern w:val="2"/>
                <w:sz w:val="22"/>
                <w:szCs w:val="22"/>
              </w:rPr>
              <w:t>/</w:t>
            </w:r>
          </w:p>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 xml:space="preserve">реализации не </w:t>
            </w:r>
          </w:p>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в полном объеме</w:t>
            </w:r>
          </w:p>
        </w:tc>
      </w:tr>
      <w:tr w:rsidR="008736C8" w:rsidRPr="002C356A" w:rsidTr="008736C8">
        <w:trPr>
          <w:tblHeader/>
        </w:trPr>
        <w:tc>
          <w:tcPr>
            <w:tcW w:w="560" w:type="dxa"/>
            <w:vMerge/>
            <w:shd w:val="clear" w:color="auto" w:fill="auto"/>
          </w:tcPr>
          <w:p w:rsidR="008736C8" w:rsidRPr="002C356A" w:rsidRDefault="008736C8" w:rsidP="008736C8">
            <w:pPr>
              <w:autoSpaceDE w:val="0"/>
              <w:autoSpaceDN w:val="0"/>
              <w:adjustRightInd w:val="0"/>
              <w:contextualSpacing/>
              <w:jc w:val="center"/>
              <w:rPr>
                <w:kern w:val="2"/>
                <w:sz w:val="22"/>
                <w:szCs w:val="22"/>
              </w:rPr>
            </w:pPr>
          </w:p>
        </w:tc>
        <w:tc>
          <w:tcPr>
            <w:tcW w:w="1951" w:type="dxa"/>
            <w:vMerge/>
            <w:shd w:val="clear" w:color="auto" w:fill="auto"/>
          </w:tcPr>
          <w:p w:rsidR="008736C8" w:rsidRPr="002C356A" w:rsidRDefault="008736C8" w:rsidP="008736C8">
            <w:pPr>
              <w:autoSpaceDE w:val="0"/>
              <w:autoSpaceDN w:val="0"/>
              <w:adjustRightInd w:val="0"/>
              <w:contextualSpacing/>
              <w:jc w:val="center"/>
              <w:rPr>
                <w:kern w:val="2"/>
                <w:sz w:val="22"/>
                <w:szCs w:val="22"/>
              </w:rPr>
            </w:pPr>
          </w:p>
        </w:tc>
        <w:tc>
          <w:tcPr>
            <w:tcW w:w="1959" w:type="dxa"/>
            <w:vMerge/>
            <w:shd w:val="clear" w:color="auto" w:fill="auto"/>
          </w:tcPr>
          <w:p w:rsidR="008736C8" w:rsidRPr="002C356A" w:rsidRDefault="008736C8" w:rsidP="008736C8">
            <w:pPr>
              <w:autoSpaceDE w:val="0"/>
              <w:autoSpaceDN w:val="0"/>
              <w:adjustRightInd w:val="0"/>
              <w:contextualSpacing/>
              <w:jc w:val="center"/>
              <w:rPr>
                <w:kern w:val="2"/>
                <w:sz w:val="22"/>
                <w:szCs w:val="22"/>
              </w:rPr>
            </w:pPr>
          </w:p>
        </w:tc>
        <w:tc>
          <w:tcPr>
            <w:tcW w:w="1259" w:type="dxa"/>
            <w:vMerge/>
            <w:shd w:val="clear" w:color="auto" w:fill="auto"/>
          </w:tcPr>
          <w:p w:rsidR="008736C8" w:rsidRPr="002C356A" w:rsidRDefault="008736C8" w:rsidP="008736C8">
            <w:pPr>
              <w:autoSpaceDE w:val="0"/>
              <w:autoSpaceDN w:val="0"/>
              <w:adjustRightInd w:val="0"/>
              <w:contextualSpacing/>
              <w:jc w:val="center"/>
              <w:rPr>
                <w:kern w:val="2"/>
                <w:sz w:val="22"/>
                <w:szCs w:val="22"/>
              </w:rPr>
            </w:pPr>
          </w:p>
        </w:tc>
        <w:tc>
          <w:tcPr>
            <w:tcW w:w="1206" w:type="dxa"/>
            <w:shd w:val="clear" w:color="auto" w:fill="auto"/>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начала реализации</w:t>
            </w:r>
          </w:p>
        </w:tc>
        <w:tc>
          <w:tcPr>
            <w:tcW w:w="1260" w:type="dxa"/>
            <w:shd w:val="clear" w:color="auto" w:fill="auto"/>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 xml:space="preserve">окончание реализации </w:t>
            </w:r>
          </w:p>
        </w:tc>
        <w:tc>
          <w:tcPr>
            <w:tcW w:w="2224" w:type="dxa"/>
            <w:shd w:val="clear" w:color="auto" w:fill="auto"/>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 xml:space="preserve">запланированные </w:t>
            </w:r>
          </w:p>
        </w:tc>
        <w:tc>
          <w:tcPr>
            <w:tcW w:w="2451" w:type="dxa"/>
            <w:shd w:val="clear" w:color="auto" w:fill="auto"/>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 xml:space="preserve">достигнутые </w:t>
            </w:r>
          </w:p>
        </w:tc>
        <w:tc>
          <w:tcPr>
            <w:tcW w:w="2099" w:type="dxa"/>
            <w:vMerge/>
            <w:shd w:val="clear" w:color="auto" w:fill="auto"/>
          </w:tcPr>
          <w:p w:rsidR="008736C8" w:rsidRPr="002C356A" w:rsidRDefault="008736C8" w:rsidP="008736C8">
            <w:pPr>
              <w:autoSpaceDE w:val="0"/>
              <w:autoSpaceDN w:val="0"/>
              <w:adjustRightInd w:val="0"/>
              <w:contextualSpacing/>
              <w:jc w:val="center"/>
              <w:rPr>
                <w:kern w:val="2"/>
                <w:sz w:val="22"/>
                <w:szCs w:val="22"/>
              </w:rPr>
            </w:pPr>
          </w:p>
        </w:tc>
      </w:tr>
    </w:tbl>
    <w:p w:rsidR="008736C8" w:rsidRPr="002C356A" w:rsidRDefault="008736C8" w:rsidP="008736C8">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0"/>
        <w:gridCol w:w="1953"/>
        <w:gridCol w:w="1961"/>
        <w:gridCol w:w="1261"/>
        <w:gridCol w:w="1207"/>
        <w:gridCol w:w="1262"/>
        <w:gridCol w:w="2227"/>
        <w:gridCol w:w="2454"/>
        <w:gridCol w:w="2102"/>
      </w:tblGrid>
      <w:tr w:rsidR="008736C8" w:rsidRPr="002C356A" w:rsidTr="006E3125">
        <w:trPr>
          <w:tblHeader/>
        </w:trPr>
        <w:tc>
          <w:tcPr>
            <w:tcW w:w="560" w:type="dxa"/>
            <w:shd w:val="clear" w:color="auto" w:fill="auto"/>
            <w:hideMark/>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1</w:t>
            </w:r>
          </w:p>
        </w:tc>
        <w:tc>
          <w:tcPr>
            <w:tcW w:w="1953" w:type="dxa"/>
            <w:shd w:val="clear" w:color="auto" w:fill="auto"/>
            <w:hideMark/>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2</w:t>
            </w:r>
          </w:p>
        </w:tc>
        <w:tc>
          <w:tcPr>
            <w:tcW w:w="1961" w:type="dxa"/>
            <w:shd w:val="clear" w:color="auto" w:fill="auto"/>
            <w:hideMark/>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3</w:t>
            </w:r>
          </w:p>
        </w:tc>
        <w:tc>
          <w:tcPr>
            <w:tcW w:w="1261" w:type="dxa"/>
            <w:shd w:val="clear" w:color="auto" w:fill="auto"/>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4</w:t>
            </w:r>
          </w:p>
        </w:tc>
        <w:tc>
          <w:tcPr>
            <w:tcW w:w="1207" w:type="dxa"/>
            <w:shd w:val="clear" w:color="auto" w:fill="auto"/>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5</w:t>
            </w:r>
          </w:p>
        </w:tc>
        <w:tc>
          <w:tcPr>
            <w:tcW w:w="1262" w:type="dxa"/>
            <w:shd w:val="clear" w:color="auto" w:fill="auto"/>
            <w:hideMark/>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6</w:t>
            </w:r>
          </w:p>
        </w:tc>
        <w:tc>
          <w:tcPr>
            <w:tcW w:w="2227" w:type="dxa"/>
            <w:shd w:val="clear" w:color="auto" w:fill="auto"/>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7</w:t>
            </w:r>
          </w:p>
        </w:tc>
        <w:tc>
          <w:tcPr>
            <w:tcW w:w="2454" w:type="dxa"/>
            <w:shd w:val="clear" w:color="auto" w:fill="auto"/>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8</w:t>
            </w:r>
          </w:p>
        </w:tc>
        <w:tc>
          <w:tcPr>
            <w:tcW w:w="2102" w:type="dxa"/>
            <w:shd w:val="clear" w:color="auto" w:fill="auto"/>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9</w:t>
            </w:r>
          </w:p>
        </w:tc>
      </w:tr>
      <w:tr w:rsidR="008736C8" w:rsidRPr="002C356A" w:rsidTr="006E3125">
        <w:tc>
          <w:tcPr>
            <w:tcW w:w="560" w:type="dxa"/>
            <w:shd w:val="clear" w:color="auto" w:fill="auto"/>
          </w:tcPr>
          <w:p w:rsidR="008736C8" w:rsidRPr="002C356A" w:rsidRDefault="008736C8" w:rsidP="008736C8">
            <w:pPr>
              <w:numPr>
                <w:ilvl w:val="0"/>
                <w:numId w:val="5"/>
              </w:numPr>
              <w:autoSpaceDE w:val="0"/>
              <w:autoSpaceDN w:val="0"/>
              <w:adjustRightInd w:val="0"/>
              <w:jc w:val="center"/>
              <w:rPr>
                <w:kern w:val="2"/>
                <w:sz w:val="22"/>
                <w:szCs w:val="22"/>
              </w:rPr>
            </w:pPr>
          </w:p>
        </w:tc>
        <w:tc>
          <w:tcPr>
            <w:tcW w:w="1953" w:type="dxa"/>
            <w:shd w:val="clear" w:color="auto" w:fill="auto"/>
          </w:tcPr>
          <w:p w:rsidR="008736C8" w:rsidRPr="002C356A" w:rsidRDefault="008736C8" w:rsidP="00BA7D23">
            <w:pPr>
              <w:autoSpaceDE w:val="0"/>
              <w:autoSpaceDN w:val="0"/>
              <w:adjustRightInd w:val="0"/>
              <w:contextualSpacing/>
              <w:jc w:val="center"/>
              <w:rPr>
                <w:kern w:val="2"/>
                <w:sz w:val="22"/>
                <w:szCs w:val="22"/>
              </w:rPr>
            </w:pPr>
            <w:r w:rsidRPr="002C356A">
              <w:rPr>
                <w:kern w:val="2"/>
                <w:sz w:val="22"/>
                <w:szCs w:val="22"/>
              </w:rPr>
              <w:t xml:space="preserve">«Развитие физической культуры и массового спорта </w:t>
            </w:r>
            <w:r w:rsidR="00BA7D23">
              <w:rPr>
                <w:kern w:val="2"/>
                <w:sz w:val="22"/>
                <w:szCs w:val="22"/>
              </w:rPr>
              <w:t>Кугейского сельского поселения</w:t>
            </w:r>
            <w:r w:rsidRPr="002C356A">
              <w:rPr>
                <w:kern w:val="2"/>
                <w:sz w:val="22"/>
                <w:szCs w:val="22"/>
              </w:rPr>
              <w:t>»</w:t>
            </w:r>
          </w:p>
          <w:p w:rsidR="008736C8" w:rsidRPr="002C356A" w:rsidRDefault="008736C8" w:rsidP="00BA7D23">
            <w:pPr>
              <w:autoSpaceDE w:val="0"/>
              <w:autoSpaceDN w:val="0"/>
              <w:adjustRightInd w:val="0"/>
              <w:contextualSpacing/>
              <w:jc w:val="center"/>
              <w:rPr>
                <w:kern w:val="2"/>
                <w:sz w:val="22"/>
                <w:szCs w:val="22"/>
              </w:rPr>
            </w:pPr>
          </w:p>
        </w:tc>
        <w:tc>
          <w:tcPr>
            <w:tcW w:w="1961" w:type="dxa"/>
            <w:shd w:val="clear" w:color="auto" w:fill="auto"/>
            <w:hideMark/>
          </w:tcPr>
          <w:p w:rsidR="008736C8" w:rsidRPr="002C356A" w:rsidRDefault="00BA7D23" w:rsidP="00BA7D23">
            <w:pPr>
              <w:autoSpaceDE w:val="0"/>
              <w:autoSpaceDN w:val="0"/>
              <w:adjustRightInd w:val="0"/>
              <w:contextualSpacing/>
              <w:jc w:val="center"/>
              <w:rPr>
                <w:kern w:val="2"/>
                <w:sz w:val="22"/>
                <w:szCs w:val="22"/>
              </w:rPr>
            </w:pPr>
            <w:r>
              <w:rPr>
                <w:kern w:val="2"/>
                <w:sz w:val="22"/>
                <w:szCs w:val="22"/>
              </w:rPr>
              <w:t>Администрация Кугейского сельского поселения</w:t>
            </w:r>
          </w:p>
        </w:tc>
        <w:tc>
          <w:tcPr>
            <w:tcW w:w="1261" w:type="dxa"/>
            <w:shd w:val="clear" w:color="auto" w:fill="auto"/>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X</w:t>
            </w:r>
          </w:p>
        </w:tc>
        <w:tc>
          <w:tcPr>
            <w:tcW w:w="1207" w:type="dxa"/>
            <w:shd w:val="clear" w:color="auto" w:fill="auto"/>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X</w:t>
            </w:r>
          </w:p>
        </w:tc>
        <w:tc>
          <w:tcPr>
            <w:tcW w:w="1262" w:type="dxa"/>
            <w:shd w:val="clear" w:color="auto" w:fill="auto"/>
            <w:hideMark/>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X</w:t>
            </w:r>
          </w:p>
        </w:tc>
        <w:tc>
          <w:tcPr>
            <w:tcW w:w="2227" w:type="dxa"/>
            <w:shd w:val="clear" w:color="auto" w:fill="auto"/>
          </w:tcPr>
          <w:p w:rsidR="008736C8" w:rsidRPr="002C356A" w:rsidRDefault="008736C8" w:rsidP="008736C8">
            <w:pPr>
              <w:jc w:val="center"/>
              <w:rPr>
                <w:kern w:val="2"/>
                <w:sz w:val="22"/>
                <w:szCs w:val="22"/>
              </w:rPr>
            </w:pPr>
            <w:r w:rsidRPr="002C356A">
              <w:rPr>
                <w:kern w:val="2"/>
                <w:sz w:val="22"/>
                <w:szCs w:val="22"/>
              </w:rPr>
              <w:t>X</w:t>
            </w:r>
          </w:p>
        </w:tc>
        <w:tc>
          <w:tcPr>
            <w:tcW w:w="2454" w:type="dxa"/>
            <w:shd w:val="clear" w:color="auto" w:fill="auto"/>
          </w:tcPr>
          <w:p w:rsidR="008736C8" w:rsidRPr="002C356A" w:rsidRDefault="008736C8" w:rsidP="008736C8">
            <w:pPr>
              <w:jc w:val="center"/>
              <w:rPr>
                <w:kern w:val="2"/>
                <w:sz w:val="22"/>
                <w:szCs w:val="22"/>
              </w:rPr>
            </w:pPr>
            <w:r w:rsidRPr="002C356A">
              <w:rPr>
                <w:kern w:val="2"/>
                <w:sz w:val="22"/>
                <w:szCs w:val="22"/>
              </w:rPr>
              <w:t>X</w:t>
            </w:r>
          </w:p>
        </w:tc>
        <w:tc>
          <w:tcPr>
            <w:tcW w:w="2102" w:type="dxa"/>
            <w:shd w:val="clear" w:color="auto" w:fill="auto"/>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X</w:t>
            </w:r>
          </w:p>
        </w:tc>
      </w:tr>
      <w:tr w:rsidR="008736C8" w:rsidRPr="002C356A" w:rsidTr="006E3125">
        <w:tc>
          <w:tcPr>
            <w:tcW w:w="560" w:type="dxa"/>
            <w:shd w:val="clear" w:color="auto" w:fill="auto"/>
          </w:tcPr>
          <w:p w:rsidR="008736C8" w:rsidRPr="002C356A" w:rsidRDefault="008736C8" w:rsidP="008736C8">
            <w:pPr>
              <w:numPr>
                <w:ilvl w:val="0"/>
                <w:numId w:val="5"/>
              </w:numPr>
              <w:autoSpaceDE w:val="0"/>
              <w:autoSpaceDN w:val="0"/>
              <w:adjustRightInd w:val="0"/>
              <w:jc w:val="center"/>
              <w:rPr>
                <w:kern w:val="2"/>
                <w:sz w:val="22"/>
                <w:szCs w:val="22"/>
              </w:rPr>
            </w:pPr>
          </w:p>
        </w:tc>
        <w:tc>
          <w:tcPr>
            <w:tcW w:w="1953" w:type="dxa"/>
            <w:shd w:val="clear" w:color="auto" w:fill="auto"/>
            <w:hideMark/>
          </w:tcPr>
          <w:p w:rsidR="008736C8" w:rsidRPr="002C356A" w:rsidRDefault="008736C8" w:rsidP="00BA7D23">
            <w:pPr>
              <w:autoSpaceDE w:val="0"/>
              <w:autoSpaceDN w:val="0"/>
              <w:adjustRightInd w:val="0"/>
              <w:contextualSpacing/>
              <w:jc w:val="center"/>
              <w:rPr>
                <w:kern w:val="2"/>
                <w:sz w:val="22"/>
                <w:szCs w:val="22"/>
              </w:rPr>
            </w:pPr>
            <w:r w:rsidRPr="002C356A">
              <w:rPr>
                <w:kern w:val="2"/>
                <w:sz w:val="22"/>
                <w:szCs w:val="22"/>
              </w:rPr>
              <w:t xml:space="preserve">«Физическое воспитание населения </w:t>
            </w:r>
            <w:r w:rsidR="00BA7D23">
              <w:rPr>
                <w:kern w:val="2"/>
                <w:sz w:val="22"/>
                <w:szCs w:val="22"/>
              </w:rPr>
              <w:t>Кугейского сельского поселения</w:t>
            </w:r>
          </w:p>
          <w:p w:rsidR="008736C8" w:rsidRPr="002C356A" w:rsidRDefault="008736C8" w:rsidP="00BA7D23">
            <w:pPr>
              <w:autoSpaceDE w:val="0"/>
              <w:autoSpaceDN w:val="0"/>
              <w:adjustRightInd w:val="0"/>
              <w:contextualSpacing/>
              <w:jc w:val="center"/>
              <w:rPr>
                <w:kern w:val="2"/>
                <w:sz w:val="22"/>
                <w:szCs w:val="22"/>
              </w:rPr>
            </w:pPr>
            <w:r w:rsidRPr="002C356A">
              <w:rPr>
                <w:kern w:val="2"/>
                <w:sz w:val="22"/>
                <w:szCs w:val="22"/>
              </w:rPr>
              <w:t>и проведения физкультурных</w:t>
            </w:r>
          </w:p>
          <w:p w:rsidR="008736C8" w:rsidRPr="002C356A" w:rsidRDefault="008736C8" w:rsidP="00BA7D23">
            <w:pPr>
              <w:autoSpaceDE w:val="0"/>
              <w:autoSpaceDN w:val="0"/>
              <w:adjustRightInd w:val="0"/>
              <w:contextualSpacing/>
              <w:jc w:val="center"/>
              <w:rPr>
                <w:kern w:val="2"/>
                <w:sz w:val="22"/>
                <w:szCs w:val="22"/>
              </w:rPr>
            </w:pPr>
            <w:r w:rsidRPr="002C356A">
              <w:rPr>
                <w:kern w:val="2"/>
                <w:sz w:val="22"/>
                <w:szCs w:val="22"/>
              </w:rPr>
              <w:t>и массовых спортивных мероприятий»</w:t>
            </w:r>
          </w:p>
        </w:tc>
        <w:tc>
          <w:tcPr>
            <w:tcW w:w="1961" w:type="dxa"/>
            <w:shd w:val="clear" w:color="auto" w:fill="auto"/>
            <w:hideMark/>
          </w:tcPr>
          <w:p w:rsidR="008736C8" w:rsidRPr="002C356A" w:rsidRDefault="00BA7D23" w:rsidP="00BA7D23">
            <w:pPr>
              <w:autoSpaceDE w:val="0"/>
              <w:autoSpaceDN w:val="0"/>
              <w:adjustRightInd w:val="0"/>
              <w:contextualSpacing/>
              <w:jc w:val="center"/>
              <w:rPr>
                <w:kern w:val="2"/>
                <w:sz w:val="22"/>
                <w:szCs w:val="22"/>
              </w:rPr>
            </w:pPr>
            <w:r>
              <w:rPr>
                <w:kern w:val="2"/>
                <w:sz w:val="22"/>
                <w:szCs w:val="22"/>
              </w:rPr>
              <w:t>Администрация Кугейского сельского поселения</w:t>
            </w:r>
          </w:p>
        </w:tc>
        <w:tc>
          <w:tcPr>
            <w:tcW w:w="1261" w:type="dxa"/>
            <w:shd w:val="clear" w:color="auto" w:fill="auto"/>
          </w:tcPr>
          <w:p w:rsidR="008736C8" w:rsidRPr="002C356A" w:rsidRDefault="006E3125" w:rsidP="006E3125">
            <w:pPr>
              <w:autoSpaceDE w:val="0"/>
              <w:autoSpaceDN w:val="0"/>
              <w:adjustRightInd w:val="0"/>
              <w:contextualSpacing/>
              <w:jc w:val="center"/>
              <w:rPr>
                <w:kern w:val="2"/>
                <w:sz w:val="22"/>
                <w:szCs w:val="22"/>
              </w:rPr>
            </w:pPr>
            <w:r>
              <w:rPr>
                <w:kern w:val="2"/>
                <w:sz w:val="22"/>
                <w:szCs w:val="22"/>
              </w:rPr>
              <w:t>28</w:t>
            </w:r>
            <w:r w:rsidR="008736C8" w:rsidRPr="002C356A">
              <w:rPr>
                <w:kern w:val="2"/>
                <w:sz w:val="22"/>
                <w:szCs w:val="22"/>
              </w:rPr>
              <w:t xml:space="preserve"> декабря 201</w:t>
            </w:r>
            <w:r>
              <w:rPr>
                <w:kern w:val="2"/>
                <w:sz w:val="22"/>
                <w:szCs w:val="22"/>
              </w:rPr>
              <w:t>8</w:t>
            </w:r>
            <w:r w:rsidR="008736C8" w:rsidRPr="002C356A">
              <w:rPr>
                <w:kern w:val="2"/>
                <w:sz w:val="22"/>
                <w:szCs w:val="22"/>
              </w:rPr>
              <w:t xml:space="preserve"> г.</w:t>
            </w:r>
          </w:p>
        </w:tc>
        <w:tc>
          <w:tcPr>
            <w:tcW w:w="1207" w:type="dxa"/>
            <w:shd w:val="clear" w:color="auto" w:fill="auto"/>
          </w:tcPr>
          <w:p w:rsidR="008736C8" w:rsidRPr="002C356A" w:rsidRDefault="006E3125" w:rsidP="006E3125">
            <w:pPr>
              <w:autoSpaceDE w:val="0"/>
              <w:autoSpaceDN w:val="0"/>
              <w:adjustRightInd w:val="0"/>
              <w:contextualSpacing/>
              <w:jc w:val="center"/>
              <w:rPr>
                <w:kern w:val="2"/>
                <w:sz w:val="22"/>
                <w:szCs w:val="22"/>
              </w:rPr>
            </w:pPr>
            <w:r>
              <w:rPr>
                <w:kern w:val="2"/>
                <w:sz w:val="22"/>
                <w:szCs w:val="22"/>
              </w:rPr>
              <w:t>09</w:t>
            </w:r>
            <w:r w:rsidR="008736C8" w:rsidRPr="002C356A">
              <w:rPr>
                <w:kern w:val="2"/>
                <w:sz w:val="22"/>
                <w:szCs w:val="22"/>
              </w:rPr>
              <w:t xml:space="preserve"> января 201</w:t>
            </w:r>
            <w:r>
              <w:rPr>
                <w:kern w:val="2"/>
                <w:sz w:val="22"/>
                <w:szCs w:val="22"/>
              </w:rPr>
              <w:t>8</w:t>
            </w:r>
            <w:r w:rsidR="008736C8" w:rsidRPr="002C356A">
              <w:rPr>
                <w:kern w:val="2"/>
                <w:sz w:val="22"/>
                <w:szCs w:val="22"/>
              </w:rPr>
              <w:t xml:space="preserve"> г.</w:t>
            </w:r>
          </w:p>
        </w:tc>
        <w:tc>
          <w:tcPr>
            <w:tcW w:w="1262" w:type="dxa"/>
            <w:shd w:val="clear" w:color="auto" w:fill="auto"/>
            <w:hideMark/>
          </w:tcPr>
          <w:p w:rsidR="008736C8" w:rsidRPr="002C356A" w:rsidRDefault="006E3125" w:rsidP="006E3125">
            <w:pPr>
              <w:autoSpaceDE w:val="0"/>
              <w:autoSpaceDN w:val="0"/>
              <w:adjustRightInd w:val="0"/>
              <w:contextualSpacing/>
              <w:jc w:val="center"/>
              <w:rPr>
                <w:kern w:val="2"/>
                <w:sz w:val="22"/>
                <w:szCs w:val="22"/>
              </w:rPr>
            </w:pPr>
            <w:r>
              <w:rPr>
                <w:kern w:val="2"/>
                <w:sz w:val="22"/>
                <w:szCs w:val="22"/>
              </w:rPr>
              <w:t>28</w:t>
            </w:r>
            <w:r w:rsidR="008736C8" w:rsidRPr="002C356A">
              <w:rPr>
                <w:kern w:val="2"/>
                <w:sz w:val="22"/>
                <w:szCs w:val="22"/>
              </w:rPr>
              <w:t xml:space="preserve"> декабря 201</w:t>
            </w:r>
            <w:r>
              <w:rPr>
                <w:kern w:val="2"/>
                <w:sz w:val="22"/>
                <w:szCs w:val="22"/>
              </w:rPr>
              <w:t>8</w:t>
            </w:r>
            <w:r w:rsidR="008736C8" w:rsidRPr="002C356A">
              <w:rPr>
                <w:kern w:val="2"/>
                <w:sz w:val="22"/>
                <w:szCs w:val="22"/>
              </w:rPr>
              <w:t xml:space="preserve"> г.</w:t>
            </w:r>
          </w:p>
        </w:tc>
        <w:tc>
          <w:tcPr>
            <w:tcW w:w="2227" w:type="dxa"/>
            <w:shd w:val="clear" w:color="auto" w:fill="auto"/>
          </w:tcPr>
          <w:p w:rsidR="008736C8" w:rsidRPr="002C356A" w:rsidRDefault="008736C8" w:rsidP="006E3125">
            <w:pPr>
              <w:autoSpaceDE w:val="0"/>
              <w:autoSpaceDN w:val="0"/>
              <w:adjustRightInd w:val="0"/>
              <w:contextualSpacing/>
              <w:jc w:val="center"/>
              <w:rPr>
                <w:kern w:val="2"/>
                <w:sz w:val="22"/>
                <w:szCs w:val="22"/>
              </w:rPr>
            </w:pPr>
            <w:r w:rsidRPr="002C356A">
              <w:rPr>
                <w:kern w:val="2"/>
                <w:sz w:val="22"/>
                <w:szCs w:val="22"/>
              </w:rPr>
              <w:t>совершенствование системы физического воспитания</w:t>
            </w:r>
          </w:p>
        </w:tc>
        <w:tc>
          <w:tcPr>
            <w:tcW w:w="2454" w:type="dxa"/>
            <w:shd w:val="clear" w:color="auto" w:fill="auto"/>
          </w:tcPr>
          <w:p w:rsidR="008736C8" w:rsidRPr="002C356A" w:rsidRDefault="008736C8" w:rsidP="006E3125">
            <w:pPr>
              <w:autoSpaceDE w:val="0"/>
              <w:autoSpaceDN w:val="0"/>
              <w:adjustRightInd w:val="0"/>
              <w:contextualSpacing/>
              <w:jc w:val="center"/>
              <w:rPr>
                <w:kern w:val="2"/>
                <w:sz w:val="22"/>
                <w:szCs w:val="22"/>
                <w:lang w:eastAsia="en-US"/>
              </w:rPr>
            </w:pPr>
            <w:r w:rsidRPr="002C356A">
              <w:rPr>
                <w:kern w:val="2"/>
                <w:sz w:val="22"/>
                <w:szCs w:val="22"/>
                <w:lang w:eastAsia="en-US"/>
              </w:rPr>
              <w:t>проведен</w:t>
            </w:r>
            <w:r w:rsidR="006E3125">
              <w:rPr>
                <w:kern w:val="2"/>
                <w:sz w:val="22"/>
                <w:szCs w:val="22"/>
                <w:lang w:eastAsia="en-US"/>
              </w:rPr>
              <w:t>ы</w:t>
            </w:r>
          </w:p>
          <w:p w:rsidR="008736C8" w:rsidRPr="002C356A" w:rsidRDefault="008736C8" w:rsidP="006E3125">
            <w:pPr>
              <w:autoSpaceDE w:val="0"/>
              <w:autoSpaceDN w:val="0"/>
              <w:adjustRightInd w:val="0"/>
              <w:contextualSpacing/>
              <w:jc w:val="center"/>
              <w:rPr>
                <w:kern w:val="2"/>
                <w:sz w:val="22"/>
                <w:szCs w:val="22"/>
                <w:lang w:eastAsia="en-US"/>
              </w:rPr>
            </w:pPr>
            <w:r w:rsidRPr="002C356A">
              <w:rPr>
                <w:kern w:val="2"/>
                <w:sz w:val="22"/>
                <w:szCs w:val="22"/>
                <w:lang w:eastAsia="en-US"/>
              </w:rPr>
              <w:t>мероприятий</w:t>
            </w:r>
          </w:p>
          <w:p w:rsidR="006E3125" w:rsidRPr="002C356A" w:rsidRDefault="008736C8" w:rsidP="006E3125">
            <w:pPr>
              <w:autoSpaceDE w:val="0"/>
              <w:autoSpaceDN w:val="0"/>
              <w:adjustRightInd w:val="0"/>
              <w:contextualSpacing/>
              <w:jc w:val="center"/>
              <w:rPr>
                <w:bCs/>
                <w:kern w:val="2"/>
                <w:sz w:val="22"/>
                <w:szCs w:val="22"/>
              </w:rPr>
            </w:pPr>
            <w:r w:rsidRPr="002C356A">
              <w:rPr>
                <w:kern w:val="2"/>
                <w:sz w:val="22"/>
                <w:szCs w:val="22"/>
                <w:lang w:eastAsia="en-US"/>
              </w:rPr>
              <w:t xml:space="preserve">для всех категорий населения </w:t>
            </w:r>
          </w:p>
          <w:p w:rsidR="008736C8" w:rsidRPr="002C356A" w:rsidRDefault="008736C8" w:rsidP="006E3125">
            <w:pPr>
              <w:jc w:val="center"/>
              <w:rPr>
                <w:bCs/>
                <w:kern w:val="2"/>
                <w:sz w:val="22"/>
                <w:szCs w:val="22"/>
              </w:rPr>
            </w:pPr>
          </w:p>
        </w:tc>
        <w:tc>
          <w:tcPr>
            <w:tcW w:w="2102" w:type="dxa"/>
            <w:shd w:val="clear" w:color="auto" w:fill="auto"/>
          </w:tcPr>
          <w:p w:rsidR="008736C8" w:rsidRPr="002C356A" w:rsidRDefault="008736C8" w:rsidP="008736C8">
            <w:pPr>
              <w:autoSpaceDE w:val="0"/>
              <w:autoSpaceDN w:val="0"/>
              <w:adjustRightInd w:val="0"/>
              <w:contextualSpacing/>
              <w:jc w:val="center"/>
              <w:rPr>
                <w:kern w:val="2"/>
                <w:sz w:val="22"/>
                <w:szCs w:val="22"/>
              </w:rPr>
            </w:pPr>
            <w:r w:rsidRPr="002C356A">
              <w:rPr>
                <w:kern w:val="2"/>
                <w:sz w:val="22"/>
                <w:szCs w:val="22"/>
              </w:rPr>
              <w:t>X</w:t>
            </w:r>
          </w:p>
        </w:tc>
      </w:tr>
      <w:tr w:rsidR="006E3125" w:rsidRPr="002C356A" w:rsidTr="0008352D">
        <w:trPr>
          <w:trHeight w:val="1294"/>
        </w:trPr>
        <w:tc>
          <w:tcPr>
            <w:tcW w:w="560" w:type="dxa"/>
            <w:shd w:val="clear" w:color="auto" w:fill="auto"/>
          </w:tcPr>
          <w:p w:rsidR="006E3125" w:rsidRPr="002C356A" w:rsidRDefault="006E3125" w:rsidP="006E3125">
            <w:pPr>
              <w:numPr>
                <w:ilvl w:val="0"/>
                <w:numId w:val="5"/>
              </w:numPr>
              <w:autoSpaceDE w:val="0"/>
              <w:autoSpaceDN w:val="0"/>
              <w:adjustRightInd w:val="0"/>
              <w:jc w:val="center"/>
              <w:rPr>
                <w:kern w:val="2"/>
                <w:sz w:val="22"/>
                <w:szCs w:val="22"/>
              </w:rPr>
            </w:pPr>
          </w:p>
        </w:tc>
        <w:tc>
          <w:tcPr>
            <w:tcW w:w="1953" w:type="dxa"/>
            <w:shd w:val="clear" w:color="auto" w:fill="auto"/>
            <w:hideMark/>
          </w:tcPr>
          <w:p w:rsidR="006E3125" w:rsidRPr="002C356A" w:rsidRDefault="006E3125" w:rsidP="006E3125">
            <w:pPr>
              <w:autoSpaceDE w:val="0"/>
              <w:autoSpaceDN w:val="0"/>
              <w:adjustRightInd w:val="0"/>
              <w:jc w:val="center"/>
              <w:rPr>
                <w:kern w:val="2"/>
                <w:sz w:val="22"/>
                <w:szCs w:val="22"/>
              </w:rPr>
            </w:pPr>
            <w:r w:rsidRPr="002C356A">
              <w:rPr>
                <w:kern w:val="2"/>
                <w:sz w:val="22"/>
                <w:szCs w:val="22"/>
              </w:rPr>
              <w:t>«Мероприятия</w:t>
            </w:r>
          </w:p>
          <w:p w:rsidR="006E3125" w:rsidRPr="002C356A" w:rsidRDefault="006E3125" w:rsidP="006E3125">
            <w:pPr>
              <w:autoSpaceDE w:val="0"/>
              <w:autoSpaceDN w:val="0"/>
              <w:adjustRightInd w:val="0"/>
              <w:jc w:val="center"/>
              <w:rPr>
                <w:kern w:val="2"/>
                <w:sz w:val="22"/>
                <w:szCs w:val="22"/>
              </w:rPr>
            </w:pPr>
            <w:r w:rsidRPr="002C356A">
              <w:rPr>
                <w:kern w:val="2"/>
                <w:sz w:val="22"/>
                <w:szCs w:val="22"/>
              </w:rPr>
              <w:t xml:space="preserve">по </w:t>
            </w:r>
            <w:proofErr w:type="spellStart"/>
            <w:proofErr w:type="gramStart"/>
            <w:r w:rsidRPr="002C356A">
              <w:rPr>
                <w:kern w:val="2"/>
                <w:sz w:val="22"/>
                <w:szCs w:val="22"/>
              </w:rPr>
              <w:t>информа-ционному</w:t>
            </w:r>
            <w:proofErr w:type="spellEnd"/>
            <w:proofErr w:type="gramEnd"/>
            <w:r w:rsidRPr="002C356A">
              <w:rPr>
                <w:kern w:val="2"/>
                <w:sz w:val="22"/>
                <w:szCs w:val="22"/>
              </w:rPr>
              <w:t xml:space="preserve"> обеспечению физкультурных</w:t>
            </w:r>
          </w:p>
          <w:p w:rsidR="006E3125" w:rsidRPr="002C356A" w:rsidRDefault="006E3125" w:rsidP="006E3125">
            <w:pPr>
              <w:autoSpaceDE w:val="0"/>
              <w:autoSpaceDN w:val="0"/>
              <w:adjustRightInd w:val="0"/>
              <w:jc w:val="center"/>
              <w:rPr>
                <w:kern w:val="2"/>
                <w:sz w:val="22"/>
                <w:szCs w:val="22"/>
              </w:rPr>
            </w:pPr>
            <w:r w:rsidRPr="002C356A">
              <w:rPr>
                <w:kern w:val="2"/>
                <w:sz w:val="22"/>
                <w:szCs w:val="22"/>
              </w:rPr>
              <w:lastRenderedPageBreak/>
              <w:t>и спортивных мероприятий»</w:t>
            </w:r>
          </w:p>
        </w:tc>
        <w:tc>
          <w:tcPr>
            <w:tcW w:w="1961" w:type="dxa"/>
            <w:shd w:val="clear" w:color="auto" w:fill="auto"/>
            <w:hideMark/>
          </w:tcPr>
          <w:p w:rsidR="006E3125" w:rsidRPr="002C356A" w:rsidRDefault="006E3125" w:rsidP="006E3125">
            <w:pPr>
              <w:autoSpaceDE w:val="0"/>
              <w:autoSpaceDN w:val="0"/>
              <w:adjustRightInd w:val="0"/>
              <w:contextualSpacing/>
              <w:jc w:val="center"/>
              <w:rPr>
                <w:kern w:val="2"/>
                <w:sz w:val="22"/>
                <w:szCs w:val="22"/>
              </w:rPr>
            </w:pPr>
            <w:r>
              <w:rPr>
                <w:kern w:val="2"/>
                <w:sz w:val="22"/>
                <w:szCs w:val="22"/>
              </w:rPr>
              <w:lastRenderedPageBreak/>
              <w:t>Администрация Кугейского сельского поселения</w:t>
            </w:r>
          </w:p>
        </w:tc>
        <w:tc>
          <w:tcPr>
            <w:tcW w:w="1261" w:type="dxa"/>
            <w:shd w:val="clear" w:color="auto" w:fill="auto"/>
          </w:tcPr>
          <w:p w:rsidR="006E3125" w:rsidRPr="002C356A" w:rsidRDefault="006E3125" w:rsidP="006E3125">
            <w:pPr>
              <w:autoSpaceDE w:val="0"/>
              <w:autoSpaceDN w:val="0"/>
              <w:adjustRightInd w:val="0"/>
              <w:contextualSpacing/>
              <w:jc w:val="center"/>
              <w:rPr>
                <w:kern w:val="2"/>
                <w:sz w:val="22"/>
                <w:szCs w:val="22"/>
              </w:rPr>
            </w:pPr>
            <w:r>
              <w:rPr>
                <w:kern w:val="2"/>
                <w:sz w:val="22"/>
                <w:szCs w:val="22"/>
              </w:rPr>
              <w:t>28</w:t>
            </w:r>
            <w:r w:rsidRPr="002C356A">
              <w:rPr>
                <w:kern w:val="2"/>
                <w:sz w:val="22"/>
                <w:szCs w:val="22"/>
              </w:rPr>
              <w:t xml:space="preserve"> декабря 201</w:t>
            </w:r>
            <w:r>
              <w:rPr>
                <w:kern w:val="2"/>
                <w:sz w:val="22"/>
                <w:szCs w:val="22"/>
              </w:rPr>
              <w:t>8</w:t>
            </w:r>
            <w:r w:rsidRPr="002C356A">
              <w:rPr>
                <w:kern w:val="2"/>
                <w:sz w:val="22"/>
                <w:szCs w:val="22"/>
              </w:rPr>
              <w:t xml:space="preserve"> г.</w:t>
            </w:r>
          </w:p>
        </w:tc>
        <w:tc>
          <w:tcPr>
            <w:tcW w:w="1207" w:type="dxa"/>
            <w:shd w:val="clear" w:color="auto" w:fill="auto"/>
          </w:tcPr>
          <w:p w:rsidR="006E3125" w:rsidRPr="002C356A" w:rsidRDefault="006E3125" w:rsidP="006E3125">
            <w:pPr>
              <w:autoSpaceDE w:val="0"/>
              <w:autoSpaceDN w:val="0"/>
              <w:adjustRightInd w:val="0"/>
              <w:contextualSpacing/>
              <w:jc w:val="center"/>
              <w:rPr>
                <w:kern w:val="2"/>
                <w:sz w:val="22"/>
                <w:szCs w:val="22"/>
              </w:rPr>
            </w:pPr>
            <w:r>
              <w:rPr>
                <w:kern w:val="2"/>
                <w:sz w:val="22"/>
                <w:szCs w:val="22"/>
              </w:rPr>
              <w:t>09</w:t>
            </w:r>
            <w:r w:rsidRPr="002C356A">
              <w:rPr>
                <w:kern w:val="2"/>
                <w:sz w:val="22"/>
                <w:szCs w:val="22"/>
              </w:rPr>
              <w:t xml:space="preserve"> января 201</w:t>
            </w:r>
            <w:r>
              <w:rPr>
                <w:kern w:val="2"/>
                <w:sz w:val="22"/>
                <w:szCs w:val="22"/>
              </w:rPr>
              <w:t>8</w:t>
            </w:r>
            <w:r w:rsidRPr="002C356A">
              <w:rPr>
                <w:kern w:val="2"/>
                <w:sz w:val="22"/>
                <w:szCs w:val="22"/>
              </w:rPr>
              <w:t xml:space="preserve"> г.</w:t>
            </w:r>
          </w:p>
        </w:tc>
        <w:tc>
          <w:tcPr>
            <w:tcW w:w="1262" w:type="dxa"/>
            <w:shd w:val="clear" w:color="auto" w:fill="auto"/>
            <w:hideMark/>
          </w:tcPr>
          <w:p w:rsidR="006E3125" w:rsidRPr="002C356A" w:rsidRDefault="006E3125" w:rsidP="006E3125">
            <w:pPr>
              <w:autoSpaceDE w:val="0"/>
              <w:autoSpaceDN w:val="0"/>
              <w:adjustRightInd w:val="0"/>
              <w:contextualSpacing/>
              <w:jc w:val="center"/>
              <w:rPr>
                <w:kern w:val="2"/>
                <w:sz w:val="22"/>
                <w:szCs w:val="22"/>
              </w:rPr>
            </w:pPr>
            <w:r>
              <w:rPr>
                <w:kern w:val="2"/>
                <w:sz w:val="22"/>
                <w:szCs w:val="22"/>
              </w:rPr>
              <w:t>28</w:t>
            </w:r>
            <w:r w:rsidRPr="002C356A">
              <w:rPr>
                <w:kern w:val="2"/>
                <w:sz w:val="22"/>
                <w:szCs w:val="22"/>
              </w:rPr>
              <w:t xml:space="preserve"> декабря 201</w:t>
            </w:r>
            <w:r>
              <w:rPr>
                <w:kern w:val="2"/>
                <w:sz w:val="22"/>
                <w:szCs w:val="22"/>
              </w:rPr>
              <w:t>8</w:t>
            </w:r>
            <w:r w:rsidRPr="002C356A">
              <w:rPr>
                <w:kern w:val="2"/>
                <w:sz w:val="22"/>
                <w:szCs w:val="22"/>
              </w:rPr>
              <w:t xml:space="preserve"> г.</w:t>
            </w:r>
          </w:p>
        </w:tc>
        <w:tc>
          <w:tcPr>
            <w:tcW w:w="2227" w:type="dxa"/>
            <w:shd w:val="clear" w:color="auto" w:fill="auto"/>
          </w:tcPr>
          <w:p w:rsidR="006E3125" w:rsidRPr="002C356A" w:rsidRDefault="006E3125" w:rsidP="006E3125">
            <w:pPr>
              <w:autoSpaceDE w:val="0"/>
              <w:autoSpaceDN w:val="0"/>
              <w:adjustRightInd w:val="0"/>
              <w:contextualSpacing/>
              <w:jc w:val="center"/>
              <w:rPr>
                <w:kern w:val="2"/>
                <w:sz w:val="22"/>
                <w:szCs w:val="22"/>
              </w:rPr>
            </w:pPr>
            <w:r w:rsidRPr="002C356A">
              <w:rPr>
                <w:kern w:val="2"/>
                <w:sz w:val="22"/>
                <w:szCs w:val="22"/>
              </w:rPr>
              <w:t>пропаганда физической</w:t>
            </w:r>
          </w:p>
          <w:p w:rsidR="006E3125" w:rsidRPr="002C356A" w:rsidRDefault="006E3125" w:rsidP="006E3125">
            <w:pPr>
              <w:autoSpaceDE w:val="0"/>
              <w:autoSpaceDN w:val="0"/>
              <w:adjustRightInd w:val="0"/>
              <w:contextualSpacing/>
              <w:jc w:val="center"/>
              <w:rPr>
                <w:kern w:val="2"/>
                <w:sz w:val="22"/>
                <w:szCs w:val="22"/>
              </w:rPr>
            </w:pPr>
            <w:r w:rsidRPr="002C356A">
              <w:rPr>
                <w:kern w:val="2"/>
                <w:sz w:val="22"/>
                <w:szCs w:val="22"/>
              </w:rPr>
              <w:t>культуры, спорта</w:t>
            </w:r>
          </w:p>
          <w:p w:rsidR="006E3125" w:rsidRPr="002C356A" w:rsidRDefault="006E3125" w:rsidP="006E3125">
            <w:pPr>
              <w:autoSpaceDE w:val="0"/>
              <w:autoSpaceDN w:val="0"/>
              <w:adjustRightInd w:val="0"/>
              <w:contextualSpacing/>
              <w:jc w:val="center"/>
              <w:rPr>
                <w:kern w:val="2"/>
                <w:sz w:val="22"/>
                <w:szCs w:val="22"/>
              </w:rPr>
            </w:pPr>
            <w:r w:rsidRPr="002C356A">
              <w:rPr>
                <w:kern w:val="2"/>
                <w:sz w:val="22"/>
                <w:szCs w:val="22"/>
              </w:rPr>
              <w:t>и здорового образа жизни среди населения</w:t>
            </w:r>
          </w:p>
          <w:p w:rsidR="006E3125" w:rsidRPr="002C356A" w:rsidRDefault="006E3125" w:rsidP="006E3125">
            <w:pPr>
              <w:autoSpaceDE w:val="0"/>
              <w:autoSpaceDN w:val="0"/>
              <w:adjustRightInd w:val="0"/>
              <w:contextualSpacing/>
              <w:jc w:val="center"/>
              <w:rPr>
                <w:kern w:val="2"/>
                <w:sz w:val="22"/>
                <w:szCs w:val="22"/>
              </w:rPr>
            </w:pPr>
            <w:r>
              <w:rPr>
                <w:kern w:val="2"/>
                <w:sz w:val="22"/>
                <w:szCs w:val="22"/>
              </w:rPr>
              <w:lastRenderedPageBreak/>
              <w:t>Кугейского сельского поселения</w:t>
            </w:r>
          </w:p>
        </w:tc>
        <w:tc>
          <w:tcPr>
            <w:tcW w:w="2454" w:type="dxa"/>
            <w:shd w:val="clear" w:color="auto" w:fill="auto"/>
          </w:tcPr>
          <w:p w:rsidR="006E3125" w:rsidRPr="002C356A" w:rsidRDefault="006E3125" w:rsidP="006E3125">
            <w:pPr>
              <w:autoSpaceDE w:val="0"/>
              <w:autoSpaceDN w:val="0"/>
              <w:adjustRightInd w:val="0"/>
              <w:contextualSpacing/>
              <w:jc w:val="center"/>
              <w:rPr>
                <w:kern w:val="2"/>
                <w:sz w:val="22"/>
                <w:szCs w:val="22"/>
                <w:lang w:eastAsia="en-US"/>
              </w:rPr>
            </w:pPr>
            <w:r w:rsidRPr="002C356A">
              <w:rPr>
                <w:kern w:val="2"/>
                <w:sz w:val="22"/>
                <w:szCs w:val="22"/>
                <w:lang w:eastAsia="en-US"/>
              </w:rPr>
              <w:lastRenderedPageBreak/>
              <w:t>проведен</w:t>
            </w:r>
            <w:r>
              <w:rPr>
                <w:kern w:val="2"/>
                <w:sz w:val="22"/>
                <w:szCs w:val="22"/>
                <w:lang w:eastAsia="en-US"/>
              </w:rPr>
              <w:t>ы</w:t>
            </w:r>
          </w:p>
          <w:p w:rsidR="006E3125" w:rsidRPr="002C356A" w:rsidRDefault="006E3125" w:rsidP="006E3125">
            <w:pPr>
              <w:autoSpaceDE w:val="0"/>
              <w:autoSpaceDN w:val="0"/>
              <w:adjustRightInd w:val="0"/>
              <w:contextualSpacing/>
              <w:jc w:val="center"/>
              <w:rPr>
                <w:kern w:val="2"/>
                <w:sz w:val="22"/>
                <w:szCs w:val="22"/>
                <w:lang w:eastAsia="en-US"/>
              </w:rPr>
            </w:pPr>
            <w:r w:rsidRPr="002C356A">
              <w:rPr>
                <w:kern w:val="2"/>
                <w:sz w:val="22"/>
                <w:szCs w:val="22"/>
                <w:lang w:eastAsia="en-US"/>
              </w:rPr>
              <w:t>мероприятий</w:t>
            </w:r>
          </w:p>
          <w:p w:rsidR="006E3125" w:rsidRPr="002C356A" w:rsidRDefault="006E3125" w:rsidP="006E3125">
            <w:pPr>
              <w:autoSpaceDE w:val="0"/>
              <w:autoSpaceDN w:val="0"/>
              <w:adjustRightInd w:val="0"/>
              <w:contextualSpacing/>
              <w:jc w:val="center"/>
              <w:rPr>
                <w:bCs/>
                <w:kern w:val="2"/>
                <w:sz w:val="22"/>
                <w:szCs w:val="22"/>
              </w:rPr>
            </w:pPr>
            <w:r w:rsidRPr="002C356A">
              <w:rPr>
                <w:kern w:val="2"/>
                <w:sz w:val="22"/>
                <w:szCs w:val="22"/>
                <w:lang w:eastAsia="en-US"/>
              </w:rPr>
              <w:t xml:space="preserve">для всех категорий населения </w:t>
            </w:r>
          </w:p>
          <w:p w:rsidR="006E3125" w:rsidRPr="002C356A" w:rsidRDefault="006E3125" w:rsidP="006E3125">
            <w:pPr>
              <w:autoSpaceDE w:val="0"/>
              <w:autoSpaceDN w:val="0"/>
              <w:adjustRightInd w:val="0"/>
              <w:contextualSpacing/>
              <w:jc w:val="center"/>
              <w:rPr>
                <w:bCs/>
                <w:kern w:val="2"/>
                <w:sz w:val="22"/>
                <w:szCs w:val="22"/>
              </w:rPr>
            </w:pPr>
          </w:p>
        </w:tc>
        <w:tc>
          <w:tcPr>
            <w:tcW w:w="2102" w:type="dxa"/>
            <w:shd w:val="clear" w:color="auto" w:fill="auto"/>
          </w:tcPr>
          <w:p w:rsidR="006E3125" w:rsidRPr="002C356A" w:rsidRDefault="006E3125" w:rsidP="006E3125">
            <w:pPr>
              <w:jc w:val="center"/>
              <w:rPr>
                <w:kern w:val="2"/>
                <w:sz w:val="22"/>
                <w:szCs w:val="22"/>
              </w:rPr>
            </w:pPr>
            <w:r w:rsidRPr="002C356A">
              <w:rPr>
                <w:kern w:val="2"/>
                <w:sz w:val="22"/>
                <w:szCs w:val="22"/>
              </w:rPr>
              <w:t>X</w:t>
            </w:r>
          </w:p>
        </w:tc>
      </w:tr>
      <w:tr w:rsidR="008736C8" w:rsidRPr="002C356A" w:rsidTr="006E3125">
        <w:tc>
          <w:tcPr>
            <w:tcW w:w="560" w:type="dxa"/>
            <w:shd w:val="clear" w:color="auto" w:fill="auto"/>
          </w:tcPr>
          <w:p w:rsidR="008736C8" w:rsidRPr="002C356A" w:rsidRDefault="008736C8" w:rsidP="008736C8">
            <w:pPr>
              <w:numPr>
                <w:ilvl w:val="0"/>
                <w:numId w:val="5"/>
              </w:numPr>
              <w:autoSpaceDE w:val="0"/>
              <w:autoSpaceDN w:val="0"/>
              <w:adjustRightInd w:val="0"/>
              <w:jc w:val="center"/>
              <w:rPr>
                <w:kern w:val="2"/>
                <w:sz w:val="22"/>
                <w:szCs w:val="22"/>
              </w:rPr>
            </w:pPr>
          </w:p>
        </w:tc>
        <w:tc>
          <w:tcPr>
            <w:tcW w:w="1953" w:type="dxa"/>
            <w:shd w:val="clear" w:color="auto" w:fill="auto"/>
            <w:hideMark/>
          </w:tcPr>
          <w:p w:rsidR="008736C8" w:rsidRPr="002C356A" w:rsidRDefault="008736C8" w:rsidP="0008352D">
            <w:pPr>
              <w:autoSpaceDE w:val="0"/>
              <w:autoSpaceDN w:val="0"/>
              <w:adjustRightInd w:val="0"/>
              <w:jc w:val="center"/>
              <w:rPr>
                <w:kern w:val="2"/>
                <w:sz w:val="22"/>
                <w:szCs w:val="22"/>
              </w:rPr>
            </w:pPr>
            <w:r w:rsidRPr="002C356A">
              <w:rPr>
                <w:kern w:val="2"/>
                <w:sz w:val="22"/>
                <w:szCs w:val="22"/>
              </w:rPr>
              <w:t xml:space="preserve">«Подведение итогов спартакиады молодежи-жителей </w:t>
            </w:r>
            <w:r w:rsidR="0008352D">
              <w:rPr>
                <w:kern w:val="2"/>
                <w:sz w:val="22"/>
                <w:szCs w:val="22"/>
              </w:rPr>
              <w:t>Кугейского сельского поселения</w:t>
            </w:r>
            <w:r w:rsidRPr="002C356A">
              <w:rPr>
                <w:kern w:val="2"/>
                <w:sz w:val="22"/>
                <w:szCs w:val="22"/>
              </w:rPr>
              <w:t>»</w:t>
            </w:r>
          </w:p>
        </w:tc>
        <w:tc>
          <w:tcPr>
            <w:tcW w:w="1961" w:type="dxa"/>
            <w:shd w:val="clear" w:color="auto" w:fill="auto"/>
            <w:hideMark/>
          </w:tcPr>
          <w:p w:rsidR="008736C8" w:rsidRPr="002C356A" w:rsidRDefault="0008352D" w:rsidP="0008352D">
            <w:pPr>
              <w:autoSpaceDE w:val="0"/>
              <w:autoSpaceDN w:val="0"/>
              <w:adjustRightInd w:val="0"/>
              <w:contextualSpacing/>
              <w:jc w:val="center"/>
              <w:rPr>
                <w:kern w:val="2"/>
                <w:sz w:val="22"/>
                <w:szCs w:val="22"/>
              </w:rPr>
            </w:pPr>
            <w:r>
              <w:rPr>
                <w:kern w:val="2"/>
                <w:sz w:val="22"/>
                <w:szCs w:val="22"/>
              </w:rPr>
              <w:t>Администрация Кугейского сельского поселения</w:t>
            </w:r>
          </w:p>
        </w:tc>
        <w:tc>
          <w:tcPr>
            <w:tcW w:w="1261" w:type="dxa"/>
            <w:shd w:val="clear" w:color="auto" w:fill="auto"/>
          </w:tcPr>
          <w:p w:rsidR="008736C8" w:rsidRPr="002C356A" w:rsidRDefault="008736C8" w:rsidP="0008352D">
            <w:pPr>
              <w:autoSpaceDE w:val="0"/>
              <w:autoSpaceDN w:val="0"/>
              <w:adjustRightInd w:val="0"/>
              <w:contextualSpacing/>
              <w:jc w:val="center"/>
              <w:rPr>
                <w:kern w:val="2"/>
                <w:sz w:val="22"/>
                <w:szCs w:val="22"/>
              </w:rPr>
            </w:pPr>
            <w:r w:rsidRPr="002C356A">
              <w:rPr>
                <w:kern w:val="2"/>
                <w:sz w:val="22"/>
                <w:szCs w:val="22"/>
              </w:rPr>
              <w:t>1</w:t>
            </w:r>
            <w:r w:rsidR="0008352D">
              <w:rPr>
                <w:kern w:val="2"/>
                <w:sz w:val="22"/>
                <w:szCs w:val="22"/>
              </w:rPr>
              <w:t>0</w:t>
            </w:r>
            <w:r w:rsidRPr="002C356A">
              <w:rPr>
                <w:kern w:val="2"/>
                <w:sz w:val="22"/>
                <w:szCs w:val="22"/>
              </w:rPr>
              <w:t xml:space="preserve"> декабря 201</w:t>
            </w:r>
            <w:r w:rsidR="0008352D">
              <w:rPr>
                <w:kern w:val="2"/>
                <w:sz w:val="22"/>
                <w:szCs w:val="22"/>
              </w:rPr>
              <w:t>8</w:t>
            </w:r>
            <w:r w:rsidRPr="002C356A">
              <w:rPr>
                <w:kern w:val="2"/>
                <w:sz w:val="22"/>
                <w:szCs w:val="22"/>
              </w:rPr>
              <w:t xml:space="preserve"> г.</w:t>
            </w:r>
          </w:p>
        </w:tc>
        <w:tc>
          <w:tcPr>
            <w:tcW w:w="1207" w:type="dxa"/>
            <w:shd w:val="clear" w:color="auto" w:fill="auto"/>
          </w:tcPr>
          <w:p w:rsidR="008736C8" w:rsidRPr="002C356A" w:rsidRDefault="0008352D" w:rsidP="0008352D">
            <w:pPr>
              <w:autoSpaceDE w:val="0"/>
              <w:autoSpaceDN w:val="0"/>
              <w:adjustRightInd w:val="0"/>
              <w:contextualSpacing/>
              <w:jc w:val="center"/>
              <w:rPr>
                <w:kern w:val="2"/>
                <w:sz w:val="22"/>
                <w:szCs w:val="22"/>
              </w:rPr>
            </w:pPr>
            <w:r>
              <w:rPr>
                <w:kern w:val="2"/>
                <w:sz w:val="22"/>
                <w:szCs w:val="22"/>
              </w:rPr>
              <w:t xml:space="preserve">09 </w:t>
            </w:r>
            <w:r w:rsidR="008736C8" w:rsidRPr="002C356A">
              <w:rPr>
                <w:kern w:val="2"/>
                <w:sz w:val="22"/>
                <w:szCs w:val="22"/>
              </w:rPr>
              <w:t>января 201</w:t>
            </w:r>
            <w:r>
              <w:rPr>
                <w:kern w:val="2"/>
                <w:sz w:val="22"/>
                <w:szCs w:val="22"/>
              </w:rPr>
              <w:t>8</w:t>
            </w:r>
            <w:r w:rsidR="008736C8" w:rsidRPr="002C356A">
              <w:rPr>
                <w:kern w:val="2"/>
                <w:sz w:val="22"/>
                <w:szCs w:val="22"/>
              </w:rPr>
              <w:t>г.</w:t>
            </w:r>
          </w:p>
        </w:tc>
        <w:tc>
          <w:tcPr>
            <w:tcW w:w="1262" w:type="dxa"/>
            <w:shd w:val="clear" w:color="auto" w:fill="auto"/>
            <w:hideMark/>
          </w:tcPr>
          <w:p w:rsidR="008736C8" w:rsidRPr="002C356A" w:rsidRDefault="008736C8" w:rsidP="0008352D">
            <w:pPr>
              <w:autoSpaceDE w:val="0"/>
              <w:autoSpaceDN w:val="0"/>
              <w:adjustRightInd w:val="0"/>
              <w:contextualSpacing/>
              <w:jc w:val="center"/>
              <w:rPr>
                <w:kern w:val="2"/>
                <w:sz w:val="22"/>
                <w:szCs w:val="22"/>
              </w:rPr>
            </w:pPr>
            <w:r w:rsidRPr="002C356A">
              <w:rPr>
                <w:kern w:val="2"/>
                <w:sz w:val="22"/>
                <w:szCs w:val="22"/>
              </w:rPr>
              <w:t>1</w:t>
            </w:r>
            <w:r w:rsidR="0008352D">
              <w:rPr>
                <w:kern w:val="2"/>
                <w:sz w:val="22"/>
                <w:szCs w:val="22"/>
              </w:rPr>
              <w:t>0</w:t>
            </w:r>
            <w:r w:rsidRPr="002C356A">
              <w:rPr>
                <w:kern w:val="2"/>
                <w:sz w:val="22"/>
                <w:szCs w:val="22"/>
              </w:rPr>
              <w:t xml:space="preserve"> декабря 201</w:t>
            </w:r>
            <w:r w:rsidR="0008352D">
              <w:rPr>
                <w:kern w:val="2"/>
                <w:sz w:val="22"/>
                <w:szCs w:val="22"/>
              </w:rPr>
              <w:t>8</w:t>
            </w:r>
            <w:r w:rsidRPr="002C356A">
              <w:rPr>
                <w:kern w:val="2"/>
                <w:sz w:val="22"/>
                <w:szCs w:val="22"/>
              </w:rPr>
              <w:t xml:space="preserve"> г.</w:t>
            </w:r>
          </w:p>
        </w:tc>
        <w:tc>
          <w:tcPr>
            <w:tcW w:w="2227" w:type="dxa"/>
            <w:shd w:val="clear" w:color="auto" w:fill="auto"/>
          </w:tcPr>
          <w:p w:rsidR="008736C8" w:rsidRPr="002C356A" w:rsidRDefault="0008352D" w:rsidP="0008352D">
            <w:pPr>
              <w:autoSpaceDE w:val="0"/>
              <w:autoSpaceDN w:val="0"/>
              <w:adjustRightInd w:val="0"/>
              <w:contextualSpacing/>
              <w:jc w:val="center"/>
              <w:rPr>
                <w:kern w:val="2"/>
                <w:sz w:val="22"/>
                <w:szCs w:val="22"/>
              </w:rPr>
            </w:pPr>
            <w:r w:rsidRPr="002C356A">
              <w:rPr>
                <w:kern w:val="2"/>
                <w:sz w:val="22"/>
                <w:szCs w:val="22"/>
              </w:rPr>
              <w:t>X</w:t>
            </w:r>
          </w:p>
        </w:tc>
        <w:tc>
          <w:tcPr>
            <w:tcW w:w="2454" w:type="dxa"/>
            <w:shd w:val="clear" w:color="auto" w:fill="auto"/>
          </w:tcPr>
          <w:p w:rsidR="0008352D" w:rsidRPr="002C356A" w:rsidRDefault="008736C8" w:rsidP="0008352D">
            <w:pPr>
              <w:autoSpaceDE w:val="0"/>
              <w:autoSpaceDN w:val="0"/>
              <w:adjustRightInd w:val="0"/>
              <w:contextualSpacing/>
              <w:jc w:val="center"/>
              <w:rPr>
                <w:kern w:val="2"/>
                <w:sz w:val="22"/>
                <w:szCs w:val="22"/>
              </w:rPr>
            </w:pPr>
            <w:r w:rsidRPr="002C356A">
              <w:rPr>
                <w:kern w:val="2"/>
                <w:sz w:val="22"/>
                <w:szCs w:val="22"/>
              </w:rPr>
              <w:t xml:space="preserve">в рамках Спартакиады проведены следующие соревнования по: волейболу, шахматам, баскетболу, </w:t>
            </w:r>
            <w:r w:rsidR="0008352D">
              <w:rPr>
                <w:kern w:val="2"/>
                <w:sz w:val="22"/>
                <w:szCs w:val="22"/>
              </w:rPr>
              <w:t>настольному теннису</w:t>
            </w:r>
          </w:p>
          <w:p w:rsidR="008736C8" w:rsidRPr="002C356A" w:rsidRDefault="008736C8" w:rsidP="0008352D">
            <w:pPr>
              <w:autoSpaceDE w:val="0"/>
              <w:autoSpaceDN w:val="0"/>
              <w:adjustRightInd w:val="0"/>
              <w:contextualSpacing/>
              <w:jc w:val="center"/>
              <w:rPr>
                <w:kern w:val="2"/>
                <w:sz w:val="22"/>
                <w:szCs w:val="22"/>
              </w:rPr>
            </w:pPr>
          </w:p>
        </w:tc>
        <w:tc>
          <w:tcPr>
            <w:tcW w:w="2102" w:type="dxa"/>
            <w:shd w:val="clear" w:color="auto" w:fill="auto"/>
          </w:tcPr>
          <w:p w:rsidR="008736C8" w:rsidRPr="002C356A" w:rsidRDefault="008736C8" w:rsidP="0008352D">
            <w:pPr>
              <w:jc w:val="center"/>
              <w:rPr>
                <w:kern w:val="2"/>
                <w:sz w:val="22"/>
                <w:szCs w:val="22"/>
              </w:rPr>
            </w:pPr>
            <w:r w:rsidRPr="002C356A">
              <w:rPr>
                <w:kern w:val="2"/>
                <w:sz w:val="22"/>
                <w:szCs w:val="22"/>
              </w:rPr>
              <w:t>X</w:t>
            </w:r>
          </w:p>
        </w:tc>
      </w:tr>
      <w:tr w:rsidR="008736C8" w:rsidRPr="002C356A" w:rsidTr="006E3125">
        <w:tc>
          <w:tcPr>
            <w:tcW w:w="560" w:type="dxa"/>
            <w:shd w:val="clear" w:color="auto" w:fill="auto"/>
          </w:tcPr>
          <w:p w:rsidR="008736C8" w:rsidRPr="002C356A" w:rsidRDefault="008736C8" w:rsidP="008736C8">
            <w:pPr>
              <w:numPr>
                <w:ilvl w:val="0"/>
                <w:numId w:val="5"/>
              </w:numPr>
              <w:autoSpaceDE w:val="0"/>
              <w:autoSpaceDN w:val="0"/>
              <w:adjustRightInd w:val="0"/>
              <w:jc w:val="center"/>
              <w:rPr>
                <w:kern w:val="2"/>
                <w:sz w:val="22"/>
                <w:szCs w:val="22"/>
              </w:rPr>
            </w:pPr>
          </w:p>
        </w:tc>
        <w:tc>
          <w:tcPr>
            <w:tcW w:w="1953" w:type="dxa"/>
            <w:shd w:val="clear" w:color="auto" w:fill="auto"/>
            <w:hideMark/>
          </w:tcPr>
          <w:p w:rsidR="008736C8" w:rsidRPr="005974AD" w:rsidRDefault="00A653C5" w:rsidP="00A653C5">
            <w:pPr>
              <w:jc w:val="center"/>
              <w:rPr>
                <w:kern w:val="2"/>
                <w:sz w:val="22"/>
                <w:szCs w:val="22"/>
              </w:rPr>
            </w:pPr>
            <w:r w:rsidRPr="005974AD">
              <w:rPr>
                <w:kern w:val="2"/>
                <w:sz w:val="22"/>
                <w:szCs w:val="22"/>
              </w:rPr>
              <w:t xml:space="preserve"> </w:t>
            </w:r>
            <w:r w:rsidR="008736C8" w:rsidRPr="005974AD">
              <w:rPr>
                <w:kern w:val="2"/>
                <w:sz w:val="22"/>
                <w:szCs w:val="22"/>
              </w:rPr>
              <w:t>Поэтапное внедрение</w:t>
            </w:r>
          </w:p>
          <w:p w:rsidR="008736C8" w:rsidRPr="005974AD" w:rsidRDefault="008736C8" w:rsidP="00A653C5">
            <w:pPr>
              <w:jc w:val="center"/>
              <w:rPr>
                <w:kern w:val="2"/>
                <w:sz w:val="22"/>
                <w:szCs w:val="22"/>
              </w:rPr>
            </w:pPr>
            <w:r w:rsidRPr="005974AD">
              <w:rPr>
                <w:kern w:val="2"/>
                <w:sz w:val="22"/>
                <w:szCs w:val="22"/>
              </w:rPr>
              <w:t>ГТО</w:t>
            </w:r>
          </w:p>
        </w:tc>
        <w:tc>
          <w:tcPr>
            <w:tcW w:w="1961" w:type="dxa"/>
            <w:shd w:val="clear" w:color="auto" w:fill="auto"/>
          </w:tcPr>
          <w:p w:rsidR="008736C8" w:rsidRPr="005974AD" w:rsidRDefault="00A653C5" w:rsidP="00A653C5">
            <w:pPr>
              <w:autoSpaceDE w:val="0"/>
              <w:autoSpaceDN w:val="0"/>
              <w:adjustRightInd w:val="0"/>
              <w:contextualSpacing/>
              <w:jc w:val="center"/>
              <w:rPr>
                <w:kern w:val="2"/>
                <w:sz w:val="22"/>
                <w:szCs w:val="22"/>
              </w:rPr>
            </w:pPr>
            <w:r w:rsidRPr="005974AD">
              <w:rPr>
                <w:kern w:val="2"/>
                <w:sz w:val="22"/>
                <w:szCs w:val="22"/>
              </w:rPr>
              <w:t>Администрация Кугейского сельского поселения</w:t>
            </w:r>
          </w:p>
        </w:tc>
        <w:tc>
          <w:tcPr>
            <w:tcW w:w="1261" w:type="dxa"/>
            <w:shd w:val="clear" w:color="auto" w:fill="auto"/>
          </w:tcPr>
          <w:p w:rsidR="008736C8" w:rsidRPr="005974AD" w:rsidRDefault="008736C8" w:rsidP="005974AD">
            <w:pPr>
              <w:autoSpaceDE w:val="0"/>
              <w:autoSpaceDN w:val="0"/>
              <w:adjustRightInd w:val="0"/>
              <w:contextualSpacing/>
              <w:jc w:val="center"/>
              <w:rPr>
                <w:kern w:val="2"/>
                <w:sz w:val="22"/>
                <w:szCs w:val="22"/>
              </w:rPr>
            </w:pPr>
            <w:r w:rsidRPr="005974AD">
              <w:rPr>
                <w:kern w:val="2"/>
                <w:sz w:val="22"/>
                <w:szCs w:val="22"/>
              </w:rPr>
              <w:t>27 декабря 201</w:t>
            </w:r>
            <w:r w:rsidR="005974AD">
              <w:rPr>
                <w:kern w:val="2"/>
                <w:sz w:val="22"/>
                <w:szCs w:val="22"/>
              </w:rPr>
              <w:t>8</w:t>
            </w:r>
            <w:r w:rsidRPr="005974AD">
              <w:rPr>
                <w:kern w:val="2"/>
                <w:sz w:val="22"/>
                <w:szCs w:val="22"/>
              </w:rPr>
              <w:t xml:space="preserve"> г.</w:t>
            </w:r>
          </w:p>
        </w:tc>
        <w:tc>
          <w:tcPr>
            <w:tcW w:w="1207" w:type="dxa"/>
            <w:shd w:val="clear" w:color="auto" w:fill="auto"/>
          </w:tcPr>
          <w:p w:rsidR="008736C8" w:rsidRPr="005974AD" w:rsidRDefault="005974AD" w:rsidP="005974AD">
            <w:pPr>
              <w:autoSpaceDE w:val="0"/>
              <w:autoSpaceDN w:val="0"/>
              <w:adjustRightInd w:val="0"/>
              <w:contextualSpacing/>
              <w:jc w:val="center"/>
              <w:rPr>
                <w:kern w:val="2"/>
                <w:sz w:val="22"/>
                <w:szCs w:val="22"/>
              </w:rPr>
            </w:pPr>
            <w:r>
              <w:rPr>
                <w:kern w:val="2"/>
                <w:sz w:val="22"/>
                <w:szCs w:val="22"/>
              </w:rPr>
              <w:t>09</w:t>
            </w:r>
            <w:r w:rsidR="008736C8" w:rsidRPr="005974AD">
              <w:rPr>
                <w:kern w:val="2"/>
                <w:sz w:val="22"/>
                <w:szCs w:val="22"/>
              </w:rPr>
              <w:t xml:space="preserve"> января 201</w:t>
            </w:r>
            <w:r>
              <w:rPr>
                <w:kern w:val="2"/>
                <w:sz w:val="22"/>
                <w:szCs w:val="22"/>
              </w:rPr>
              <w:t xml:space="preserve">8 </w:t>
            </w:r>
            <w:r w:rsidR="008736C8" w:rsidRPr="005974AD">
              <w:rPr>
                <w:kern w:val="2"/>
                <w:sz w:val="22"/>
                <w:szCs w:val="22"/>
              </w:rPr>
              <w:t>г.</w:t>
            </w:r>
          </w:p>
        </w:tc>
        <w:tc>
          <w:tcPr>
            <w:tcW w:w="1262" w:type="dxa"/>
            <w:shd w:val="clear" w:color="auto" w:fill="auto"/>
            <w:hideMark/>
          </w:tcPr>
          <w:p w:rsidR="008736C8" w:rsidRPr="005974AD" w:rsidRDefault="005974AD" w:rsidP="005974AD">
            <w:pPr>
              <w:autoSpaceDE w:val="0"/>
              <w:autoSpaceDN w:val="0"/>
              <w:adjustRightInd w:val="0"/>
              <w:contextualSpacing/>
              <w:jc w:val="center"/>
              <w:rPr>
                <w:kern w:val="2"/>
                <w:sz w:val="22"/>
                <w:szCs w:val="22"/>
              </w:rPr>
            </w:pPr>
            <w:r>
              <w:rPr>
                <w:kern w:val="2"/>
                <w:sz w:val="22"/>
                <w:szCs w:val="22"/>
              </w:rPr>
              <w:t>10</w:t>
            </w:r>
            <w:r w:rsidR="008736C8" w:rsidRPr="005974AD">
              <w:rPr>
                <w:kern w:val="2"/>
                <w:sz w:val="22"/>
                <w:szCs w:val="22"/>
              </w:rPr>
              <w:t xml:space="preserve"> декабря 201</w:t>
            </w:r>
            <w:r>
              <w:rPr>
                <w:kern w:val="2"/>
                <w:sz w:val="22"/>
                <w:szCs w:val="22"/>
              </w:rPr>
              <w:t>8</w:t>
            </w:r>
            <w:r w:rsidR="008736C8" w:rsidRPr="005974AD">
              <w:rPr>
                <w:kern w:val="2"/>
                <w:sz w:val="22"/>
                <w:szCs w:val="22"/>
              </w:rPr>
              <w:t xml:space="preserve"> г.</w:t>
            </w:r>
          </w:p>
        </w:tc>
        <w:tc>
          <w:tcPr>
            <w:tcW w:w="2227" w:type="dxa"/>
            <w:shd w:val="clear" w:color="auto" w:fill="auto"/>
          </w:tcPr>
          <w:p w:rsidR="008736C8" w:rsidRPr="005974AD" w:rsidRDefault="008736C8" w:rsidP="00A653C5">
            <w:pPr>
              <w:autoSpaceDE w:val="0"/>
              <w:autoSpaceDN w:val="0"/>
              <w:adjustRightInd w:val="0"/>
              <w:contextualSpacing/>
              <w:jc w:val="center"/>
              <w:rPr>
                <w:kern w:val="2"/>
                <w:sz w:val="22"/>
                <w:szCs w:val="22"/>
              </w:rPr>
            </w:pPr>
            <w:r w:rsidRPr="005974AD">
              <w:rPr>
                <w:kern w:val="2"/>
                <w:sz w:val="22"/>
                <w:szCs w:val="22"/>
              </w:rPr>
              <w:t>выполнение</w:t>
            </w:r>
          </w:p>
          <w:p w:rsidR="008736C8" w:rsidRPr="005974AD" w:rsidRDefault="008736C8" w:rsidP="00A653C5">
            <w:pPr>
              <w:autoSpaceDE w:val="0"/>
              <w:autoSpaceDN w:val="0"/>
              <w:adjustRightInd w:val="0"/>
              <w:contextualSpacing/>
              <w:jc w:val="center"/>
              <w:rPr>
                <w:kern w:val="2"/>
                <w:sz w:val="22"/>
                <w:szCs w:val="22"/>
              </w:rPr>
            </w:pPr>
            <w:r w:rsidRPr="005974AD">
              <w:rPr>
                <w:kern w:val="2"/>
                <w:sz w:val="22"/>
                <w:szCs w:val="22"/>
              </w:rPr>
              <w:t>Указа Президента Российской Федерации</w:t>
            </w:r>
          </w:p>
          <w:p w:rsidR="008736C8" w:rsidRPr="005974AD" w:rsidRDefault="008736C8" w:rsidP="00A653C5">
            <w:pPr>
              <w:autoSpaceDE w:val="0"/>
              <w:autoSpaceDN w:val="0"/>
              <w:adjustRightInd w:val="0"/>
              <w:contextualSpacing/>
              <w:jc w:val="center"/>
              <w:rPr>
                <w:kern w:val="2"/>
                <w:sz w:val="22"/>
                <w:szCs w:val="22"/>
              </w:rPr>
            </w:pPr>
            <w:r w:rsidRPr="005974AD">
              <w:rPr>
                <w:kern w:val="2"/>
                <w:sz w:val="22"/>
                <w:szCs w:val="22"/>
              </w:rPr>
              <w:t>от 24.03.2014 № 172</w:t>
            </w:r>
          </w:p>
          <w:p w:rsidR="008736C8" w:rsidRPr="005974AD" w:rsidRDefault="008736C8" w:rsidP="00A653C5">
            <w:pPr>
              <w:autoSpaceDE w:val="0"/>
              <w:autoSpaceDN w:val="0"/>
              <w:adjustRightInd w:val="0"/>
              <w:contextualSpacing/>
              <w:jc w:val="center"/>
              <w:rPr>
                <w:kern w:val="2"/>
                <w:sz w:val="22"/>
                <w:szCs w:val="22"/>
              </w:rPr>
            </w:pPr>
            <w:r w:rsidRPr="005974AD">
              <w:rPr>
                <w:kern w:val="2"/>
                <w:sz w:val="22"/>
                <w:szCs w:val="22"/>
              </w:rPr>
              <w:t>«О Всероссийском физкультурно-спортивном комплексе</w:t>
            </w:r>
          </w:p>
          <w:p w:rsidR="008736C8" w:rsidRPr="005974AD" w:rsidRDefault="008736C8" w:rsidP="00A653C5">
            <w:pPr>
              <w:autoSpaceDE w:val="0"/>
              <w:autoSpaceDN w:val="0"/>
              <w:adjustRightInd w:val="0"/>
              <w:contextualSpacing/>
              <w:jc w:val="center"/>
              <w:rPr>
                <w:kern w:val="2"/>
                <w:sz w:val="22"/>
                <w:szCs w:val="22"/>
              </w:rPr>
            </w:pPr>
            <w:r w:rsidRPr="005974AD">
              <w:rPr>
                <w:kern w:val="2"/>
                <w:sz w:val="22"/>
                <w:szCs w:val="22"/>
              </w:rPr>
              <w:t>«Готов к труду</w:t>
            </w:r>
          </w:p>
          <w:p w:rsidR="008736C8" w:rsidRPr="005974AD" w:rsidRDefault="005974AD" w:rsidP="00A653C5">
            <w:pPr>
              <w:autoSpaceDE w:val="0"/>
              <w:autoSpaceDN w:val="0"/>
              <w:adjustRightInd w:val="0"/>
              <w:contextualSpacing/>
              <w:jc w:val="center"/>
              <w:rPr>
                <w:kern w:val="2"/>
                <w:sz w:val="22"/>
                <w:szCs w:val="22"/>
              </w:rPr>
            </w:pPr>
            <w:r>
              <w:rPr>
                <w:kern w:val="2"/>
                <w:sz w:val="22"/>
                <w:szCs w:val="22"/>
              </w:rPr>
              <w:t>и обороне» (ГТО)»</w:t>
            </w:r>
          </w:p>
        </w:tc>
        <w:tc>
          <w:tcPr>
            <w:tcW w:w="2454" w:type="dxa"/>
            <w:shd w:val="clear" w:color="auto" w:fill="auto"/>
          </w:tcPr>
          <w:p w:rsidR="008736C8" w:rsidRPr="005974AD" w:rsidRDefault="008736C8" w:rsidP="00A653C5">
            <w:pPr>
              <w:autoSpaceDE w:val="0"/>
              <w:autoSpaceDN w:val="0"/>
              <w:adjustRightInd w:val="0"/>
              <w:jc w:val="center"/>
              <w:rPr>
                <w:kern w:val="2"/>
                <w:sz w:val="22"/>
                <w:szCs w:val="22"/>
              </w:rPr>
            </w:pPr>
            <w:r w:rsidRPr="005974AD">
              <w:rPr>
                <w:kern w:val="2"/>
                <w:sz w:val="22"/>
                <w:szCs w:val="22"/>
              </w:rPr>
              <w:t>вовлечение всех категорий населения</w:t>
            </w:r>
          </w:p>
          <w:p w:rsidR="008736C8" w:rsidRPr="005974AD" w:rsidRDefault="008736C8" w:rsidP="00A653C5">
            <w:pPr>
              <w:autoSpaceDE w:val="0"/>
              <w:autoSpaceDN w:val="0"/>
              <w:adjustRightInd w:val="0"/>
              <w:jc w:val="center"/>
              <w:rPr>
                <w:kern w:val="2"/>
                <w:sz w:val="22"/>
                <w:szCs w:val="22"/>
              </w:rPr>
            </w:pPr>
            <w:r w:rsidRPr="005974AD">
              <w:rPr>
                <w:kern w:val="2"/>
                <w:sz w:val="22"/>
                <w:szCs w:val="22"/>
              </w:rPr>
              <w:t>в выполнение нормативов ГТО</w:t>
            </w:r>
          </w:p>
          <w:p w:rsidR="008736C8" w:rsidRPr="005974AD" w:rsidRDefault="008736C8" w:rsidP="00A653C5">
            <w:pPr>
              <w:autoSpaceDE w:val="0"/>
              <w:autoSpaceDN w:val="0"/>
              <w:adjustRightInd w:val="0"/>
              <w:jc w:val="center"/>
              <w:rPr>
                <w:kern w:val="2"/>
                <w:sz w:val="22"/>
                <w:szCs w:val="22"/>
              </w:rPr>
            </w:pPr>
          </w:p>
        </w:tc>
        <w:tc>
          <w:tcPr>
            <w:tcW w:w="2102" w:type="dxa"/>
            <w:shd w:val="clear" w:color="auto" w:fill="auto"/>
          </w:tcPr>
          <w:p w:rsidR="008736C8" w:rsidRPr="002C356A" w:rsidRDefault="008736C8" w:rsidP="00A653C5">
            <w:pPr>
              <w:autoSpaceDE w:val="0"/>
              <w:autoSpaceDN w:val="0"/>
              <w:adjustRightInd w:val="0"/>
              <w:contextualSpacing/>
              <w:jc w:val="center"/>
              <w:rPr>
                <w:kern w:val="2"/>
                <w:sz w:val="22"/>
                <w:szCs w:val="22"/>
              </w:rPr>
            </w:pPr>
            <w:r w:rsidRPr="002C356A">
              <w:rPr>
                <w:kern w:val="2"/>
                <w:sz w:val="22"/>
                <w:szCs w:val="22"/>
              </w:rPr>
              <w:t>X</w:t>
            </w:r>
          </w:p>
        </w:tc>
      </w:tr>
      <w:tr w:rsidR="00AC1704" w:rsidRPr="002C356A" w:rsidTr="006E3125">
        <w:tc>
          <w:tcPr>
            <w:tcW w:w="560" w:type="dxa"/>
            <w:shd w:val="clear" w:color="auto" w:fill="auto"/>
          </w:tcPr>
          <w:p w:rsidR="00AC1704" w:rsidRPr="002C356A" w:rsidRDefault="00AC1704" w:rsidP="00AC1704">
            <w:pPr>
              <w:numPr>
                <w:ilvl w:val="0"/>
                <w:numId w:val="5"/>
              </w:numPr>
              <w:autoSpaceDE w:val="0"/>
              <w:autoSpaceDN w:val="0"/>
              <w:adjustRightInd w:val="0"/>
              <w:jc w:val="center"/>
              <w:rPr>
                <w:kern w:val="2"/>
                <w:sz w:val="22"/>
                <w:szCs w:val="22"/>
              </w:rPr>
            </w:pPr>
          </w:p>
        </w:tc>
        <w:tc>
          <w:tcPr>
            <w:tcW w:w="1953" w:type="dxa"/>
            <w:shd w:val="clear" w:color="auto" w:fill="auto"/>
            <w:hideMark/>
          </w:tcPr>
          <w:p w:rsidR="00AC1704" w:rsidRPr="00AC1704" w:rsidRDefault="00AC1704" w:rsidP="00F87EE4">
            <w:pPr>
              <w:autoSpaceDE w:val="0"/>
              <w:autoSpaceDN w:val="0"/>
              <w:adjustRightInd w:val="0"/>
              <w:contextualSpacing/>
              <w:jc w:val="center"/>
              <w:rPr>
                <w:bCs/>
                <w:kern w:val="2"/>
                <w:sz w:val="22"/>
                <w:szCs w:val="22"/>
              </w:rPr>
            </w:pPr>
            <w:r w:rsidRPr="00AC1704">
              <w:rPr>
                <w:kern w:val="2"/>
                <w:sz w:val="22"/>
                <w:szCs w:val="22"/>
              </w:rPr>
              <w:t>«Мероприятия в рамках реализации календарного плана официальных</w:t>
            </w:r>
          </w:p>
          <w:p w:rsidR="00AC1704" w:rsidRPr="00AC1704" w:rsidRDefault="00AC1704" w:rsidP="00F87EE4">
            <w:pPr>
              <w:autoSpaceDE w:val="0"/>
              <w:autoSpaceDN w:val="0"/>
              <w:adjustRightInd w:val="0"/>
              <w:contextualSpacing/>
              <w:jc w:val="center"/>
              <w:rPr>
                <w:kern w:val="2"/>
                <w:sz w:val="22"/>
                <w:szCs w:val="22"/>
              </w:rPr>
            </w:pPr>
            <w:r w:rsidRPr="00AC1704">
              <w:rPr>
                <w:kern w:val="2"/>
                <w:sz w:val="22"/>
                <w:szCs w:val="22"/>
              </w:rPr>
              <w:t>физкультурных</w:t>
            </w:r>
          </w:p>
          <w:p w:rsidR="00AC1704" w:rsidRPr="00AC1704" w:rsidRDefault="00AC1704" w:rsidP="00F87EE4">
            <w:pPr>
              <w:autoSpaceDE w:val="0"/>
              <w:autoSpaceDN w:val="0"/>
              <w:adjustRightInd w:val="0"/>
              <w:contextualSpacing/>
              <w:jc w:val="center"/>
              <w:rPr>
                <w:kern w:val="2"/>
                <w:sz w:val="22"/>
                <w:szCs w:val="22"/>
              </w:rPr>
            </w:pPr>
            <w:r w:rsidRPr="00AC1704">
              <w:rPr>
                <w:kern w:val="2"/>
                <w:sz w:val="22"/>
                <w:szCs w:val="22"/>
              </w:rPr>
              <w:t xml:space="preserve">и спортивных мероприятий </w:t>
            </w:r>
            <w:r>
              <w:rPr>
                <w:kern w:val="2"/>
                <w:sz w:val="22"/>
                <w:szCs w:val="22"/>
              </w:rPr>
              <w:t>Кугейского сельского поселения</w:t>
            </w:r>
            <w:r w:rsidRPr="00AC1704">
              <w:rPr>
                <w:kern w:val="2"/>
                <w:sz w:val="22"/>
                <w:szCs w:val="22"/>
              </w:rPr>
              <w:t>»</w:t>
            </w:r>
          </w:p>
        </w:tc>
        <w:tc>
          <w:tcPr>
            <w:tcW w:w="1961" w:type="dxa"/>
            <w:shd w:val="clear" w:color="auto" w:fill="auto"/>
            <w:hideMark/>
          </w:tcPr>
          <w:p w:rsidR="00AC1704" w:rsidRPr="005974AD" w:rsidRDefault="00AC1704" w:rsidP="00F87EE4">
            <w:pPr>
              <w:autoSpaceDE w:val="0"/>
              <w:autoSpaceDN w:val="0"/>
              <w:adjustRightInd w:val="0"/>
              <w:contextualSpacing/>
              <w:jc w:val="center"/>
              <w:rPr>
                <w:kern w:val="2"/>
                <w:sz w:val="22"/>
                <w:szCs w:val="22"/>
              </w:rPr>
            </w:pPr>
            <w:r w:rsidRPr="005974AD">
              <w:rPr>
                <w:kern w:val="2"/>
                <w:sz w:val="22"/>
                <w:szCs w:val="22"/>
              </w:rPr>
              <w:t>Администрация Кугейского сельского поселения</w:t>
            </w:r>
          </w:p>
        </w:tc>
        <w:tc>
          <w:tcPr>
            <w:tcW w:w="1261" w:type="dxa"/>
            <w:shd w:val="clear" w:color="auto" w:fill="auto"/>
          </w:tcPr>
          <w:p w:rsidR="00AC1704" w:rsidRPr="005974AD" w:rsidRDefault="00AC1704" w:rsidP="00F87EE4">
            <w:pPr>
              <w:autoSpaceDE w:val="0"/>
              <w:autoSpaceDN w:val="0"/>
              <w:adjustRightInd w:val="0"/>
              <w:contextualSpacing/>
              <w:jc w:val="center"/>
              <w:rPr>
                <w:kern w:val="2"/>
                <w:sz w:val="22"/>
                <w:szCs w:val="22"/>
              </w:rPr>
            </w:pPr>
            <w:r w:rsidRPr="005974AD">
              <w:rPr>
                <w:kern w:val="2"/>
                <w:sz w:val="22"/>
                <w:szCs w:val="22"/>
              </w:rPr>
              <w:t>27 декабря 201</w:t>
            </w:r>
            <w:r>
              <w:rPr>
                <w:kern w:val="2"/>
                <w:sz w:val="22"/>
                <w:szCs w:val="22"/>
              </w:rPr>
              <w:t>8</w:t>
            </w:r>
            <w:r w:rsidRPr="005974AD">
              <w:rPr>
                <w:kern w:val="2"/>
                <w:sz w:val="22"/>
                <w:szCs w:val="22"/>
              </w:rPr>
              <w:t xml:space="preserve"> г.</w:t>
            </w:r>
          </w:p>
        </w:tc>
        <w:tc>
          <w:tcPr>
            <w:tcW w:w="1207" w:type="dxa"/>
            <w:shd w:val="clear" w:color="auto" w:fill="auto"/>
          </w:tcPr>
          <w:p w:rsidR="00AC1704" w:rsidRPr="005974AD" w:rsidRDefault="00AC1704" w:rsidP="00F87EE4">
            <w:pPr>
              <w:autoSpaceDE w:val="0"/>
              <w:autoSpaceDN w:val="0"/>
              <w:adjustRightInd w:val="0"/>
              <w:contextualSpacing/>
              <w:jc w:val="center"/>
              <w:rPr>
                <w:kern w:val="2"/>
                <w:sz w:val="22"/>
                <w:szCs w:val="22"/>
              </w:rPr>
            </w:pPr>
            <w:r>
              <w:rPr>
                <w:kern w:val="2"/>
                <w:sz w:val="22"/>
                <w:szCs w:val="22"/>
              </w:rPr>
              <w:t>09</w:t>
            </w:r>
            <w:r w:rsidRPr="005974AD">
              <w:rPr>
                <w:kern w:val="2"/>
                <w:sz w:val="22"/>
                <w:szCs w:val="22"/>
              </w:rPr>
              <w:t xml:space="preserve"> января 201</w:t>
            </w:r>
            <w:r>
              <w:rPr>
                <w:kern w:val="2"/>
                <w:sz w:val="22"/>
                <w:szCs w:val="22"/>
              </w:rPr>
              <w:t xml:space="preserve">8 </w:t>
            </w:r>
            <w:r w:rsidRPr="005974AD">
              <w:rPr>
                <w:kern w:val="2"/>
                <w:sz w:val="22"/>
                <w:szCs w:val="22"/>
              </w:rPr>
              <w:t>г.</w:t>
            </w:r>
          </w:p>
        </w:tc>
        <w:tc>
          <w:tcPr>
            <w:tcW w:w="1262" w:type="dxa"/>
            <w:shd w:val="clear" w:color="auto" w:fill="auto"/>
            <w:hideMark/>
          </w:tcPr>
          <w:p w:rsidR="00AC1704" w:rsidRPr="005974AD" w:rsidRDefault="00AC1704" w:rsidP="00F87EE4">
            <w:pPr>
              <w:autoSpaceDE w:val="0"/>
              <w:autoSpaceDN w:val="0"/>
              <w:adjustRightInd w:val="0"/>
              <w:contextualSpacing/>
              <w:jc w:val="center"/>
              <w:rPr>
                <w:kern w:val="2"/>
                <w:sz w:val="22"/>
                <w:szCs w:val="22"/>
              </w:rPr>
            </w:pPr>
            <w:r>
              <w:rPr>
                <w:kern w:val="2"/>
                <w:sz w:val="22"/>
                <w:szCs w:val="22"/>
              </w:rPr>
              <w:t>10</w:t>
            </w:r>
            <w:r w:rsidRPr="005974AD">
              <w:rPr>
                <w:kern w:val="2"/>
                <w:sz w:val="22"/>
                <w:szCs w:val="22"/>
              </w:rPr>
              <w:t xml:space="preserve"> декабря 201</w:t>
            </w:r>
            <w:r>
              <w:rPr>
                <w:kern w:val="2"/>
                <w:sz w:val="22"/>
                <w:szCs w:val="22"/>
              </w:rPr>
              <w:t>8</w:t>
            </w:r>
            <w:r w:rsidRPr="005974AD">
              <w:rPr>
                <w:kern w:val="2"/>
                <w:sz w:val="22"/>
                <w:szCs w:val="22"/>
              </w:rPr>
              <w:t xml:space="preserve"> г.</w:t>
            </w:r>
          </w:p>
        </w:tc>
        <w:tc>
          <w:tcPr>
            <w:tcW w:w="2227" w:type="dxa"/>
            <w:shd w:val="clear" w:color="auto" w:fill="auto"/>
          </w:tcPr>
          <w:p w:rsidR="00AC1704" w:rsidRPr="00AC1704" w:rsidRDefault="00AC1704" w:rsidP="00F87EE4">
            <w:pPr>
              <w:autoSpaceDE w:val="0"/>
              <w:autoSpaceDN w:val="0"/>
              <w:adjustRightInd w:val="0"/>
              <w:contextualSpacing/>
              <w:jc w:val="center"/>
              <w:rPr>
                <w:kern w:val="2"/>
                <w:sz w:val="22"/>
                <w:szCs w:val="22"/>
              </w:rPr>
            </w:pPr>
            <w:r w:rsidRPr="00AC1704">
              <w:rPr>
                <w:kern w:val="2"/>
                <w:sz w:val="22"/>
                <w:szCs w:val="22"/>
              </w:rPr>
              <w:t>реализация</w:t>
            </w:r>
          </w:p>
          <w:p w:rsidR="00AC1704" w:rsidRPr="00AC1704" w:rsidRDefault="00AC1704" w:rsidP="00F87EE4">
            <w:pPr>
              <w:autoSpaceDE w:val="0"/>
              <w:autoSpaceDN w:val="0"/>
              <w:adjustRightInd w:val="0"/>
              <w:contextualSpacing/>
              <w:jc w:val="center"/>
              <w:rPr>
                <w:kern w:val="2"/>
                <w:sz w:val="22"/>
                <w:szCs w:val="22"/>
              </w:rPr>
            </w:pPr>
            <w:r w:rsidRPr="00AC1704">
              <w:rPr>
                <w:kern w:val="2"/>
                <w:sz w:val="22"/>
                <w:szCs w:val="22"/>
              </w:rPr>
              <w:t>в полном объеме запланированных мероприятий</w:t>
            </w:r>
          </w:p>
          <w:p w:rsidR="00AC1704" w:rsidRPr="00AC1704" w:rsidRDefault="00AC1704" w:rsidP="00F87EE4">
            <w:pPr>
              <w:autoSpaceDE w:val="0"/>
              <w:autoSpaceDN w:val="0"/>
              <w:adjustRightInd w:val="0"/>
              <w:contextualSpacing/>
              <w:jc w:val="center"/>
              <w:rPr>
                <w:bCs/>
                <w:kern w:val="2"/>
                <w:sz w:val="22"/>
                <w:szCs w:val="22"/>
              </w:rPr>
            </w:pPr>
            <w:r w:rsidRPr="00AC1704">
              <w:rPr>
                <w:kern w:val="2"/>
                <w:sz w:val="22"/>
                <w:szCs w:val="22"/>
              </w:rPr>
              <w:t>в рамках реализации календарного плана официальных</w:t>
            </w:r>
          </w:p>
          <w:p w:rsidR="00AC1704" w:rsidRPr="00AC1704" w:rsidRDefault="00AC1704" w:rsidP="00F87EE4">
            <w:pPr>
              <w:autoSpaceDE w:val="0"/>
              <w:autoSpaceDN w:val="0"/>
              <w:adjustRightInd w:val="0"/>
              <w:contextualSpacing/>
              <w:jc w:val="center"/>
              <w:rPr>
                <w:kern w:val="2"/>
                <w:sz w:val="22"/>
                <w:szCs w:val="22"/>
              </w:rPr>
            </w:pPr>
            <w:r w:rsidRPr="00AC1704">
              <w:rPr>
                <w:kern w:val="2"/>
                <w:sz w:val="22"/>
                <w:szCs w:val="22"/>
              </w:rPr>
              <w:t>физкультурных</w:t>
            </w:r>
          </w:p>
          <w:p w:rsidR="00AC1704" w:rsidRPr="00AC1704" w:rsidRDefault="00AC1704" w:rsidP="00F87EE4">
            <w:pPr>
              <w:autoSpaceDE w:val="0"/>
              <w:autoSpaceDN w:val="0"/>
              <w:adjustRightInd w:val="0"/>
              <w:contextualSpacing/>
              <w:jc w:val="center"/>
              <w:rPr>
                <w:bCs/>
                <w:kern w:val="2"/>
                <w:sz w:val="22"/>
                <w:szCs w:val="22"/>
              </w:rPr>
            </w:pPr>
            <w:r w:rsidRPr="00AC1704">
              <w:rPr>
                <w:kern w:val="2"/>
                <w:sz w:val="22"/>
                <w:szCs w:val="22"/>
              </w:rPr>
              <w:t xml:space="preserve">и спортивных мероприятий </w:t>
            </w:r>
            <w:r>
              <w:rPr>
                <w:kern w:val="2"/>
                <w:sz w:val="22"/>
                <w:szCs w:val="22"/>
              </w:rPr>
              <w:t>Кугейского сельского поселения</w:t>
            </w:r>
          </w:p>
        </w:tc>
        <w:tc>
          <w:tcPr>
            <w:tcW w:w="2454" w:type="dxa"/>
            <w:shd w:val="clear" w:color="auto" w:fill="auto"/>
          </w:tcPr>
          <w:p w:rsidR="00AC1704" w:rsidRPr="00AC1704" w:rsidRDefault="00AC1704" w:rsidP="00AC1704">
            <w:pPr>
              <w:autoSpaceDE w:val="0"/>
              <w:autoSpaceDN w:val="0"/>
              <w:adjustRightInd w:val="0"/>
              <w:contextualSpacing/>
              <w:jc w:val="center"/>
              <w:rPr>
                <w:bCs/>
                <w:kern w:val="2"/>
                <w:sz w:val="22"/>
                <w:szCs w:val="22"/>
              </w:rPr>
            </w:pPr>
            <w:r w:rsidRPr="00AC1704">
              <w:rPr>
                <w:kern w:val="2"/>
                <w:sz w:val="22"/>
                <w:szCs w:val="22"/>
              </w:rPr>
              <w:t>X</w:t>
            </w:r>
          </w:p>
        </w:tc>
        <w:tc>
          <w:tcPr>
            <w:tcW w:w="2102" w:type="dxa"/>
            <w:shd w:val="clear" w:color="auto" w:fill="auto"/>
          </w:tcPr>
          <w:p w:rsidR="00AC1704" w:rsidRPr="00AC1704" w:rsidRDefault="00AC1704" w:rsidP="00AC1704">
            <w:pPr>
              <w:autoSpaceDE w:val="0"/>
              <w:autoSpaceDN w:val="0"/>
              <w:adjustRightInd w:val="0"/>
              <w:contextualSpacing/>
              <w:jc w:val="center"/>
              <w:rPr>
                <w:bCs/>
                <w:kern w:val="2"/>
                <w:sz w:val="22"/>
                <w:szCs w:val="22"/>
              </w:rPr>
            </w:pPr>
            <w:r w:rsidRPr="00AC1704">
              <w:rPr>
                <w:kern w:val="2"/>
                <w:sz w:val="22"/>
                <w:szCs w:val="22"/>
              </w:rPr>
              <w:t>X</w:t>
            </w:r>
          </w:p>
        </w:tc>
      </w:tr>
    </w:tbl>
    <w:p w:rsidR="005974AD" w:rsidRPr="002C356A" w:rsidRDefault="005974AD" w:rsidP="008736C8">
      <w:pPr>
        <w:ind w:firstLine="709"/>
        <w:jc w:val="both"/>
        <w:rPr>
          <w:kern w:val="2"/>
          <w:sz w:val="28"/>
          <w:szCs w:val="28"/>
        </w:rPr>
      </w:pPr>
    </w:p>
    <w:p w:rsidR="00BA7D23" w:rsidRDefault="00BA7D23" w:rsidP="00BA7D23">
      <w:pPr>
        <w:ind w:left="10773"/>
        <w:jc w:val="center"/>
        <w:rPr>
          <w:rFonts w:eastAsia="Calibri"/>
          <w:kern w:val="2"/>
          <w:sz w:val="24"/>
          <w:szCs w:val="24"/>
        </w:rPr>
      </w:pPr>
    </w:p>
    <w:p w:rsidR="001D14DF" w:rsidRDefault="001D14DF" w:rsidP="00BA7D23">
      <w:pPr>
        <w:ind w:left="10773"/>
        <w:jc w:val="center"/>
        <w:rPr>
          <w:rFonts w:eastAsia="Calibri"/>
          <w:kern w:val="2"/>
          <w:sz w:val="24"/>
          <w:szCs w:val="24"/>
        </w:rPr>
      </w:pPr>
    </w:p>
    <w:p w:rsidR="001D14DF" w:rsidRDefault="001D14DF" w:rsidP="00BA7D23">
      <w:pPr>
        <w:ind w:left="10773"/>
        <w:jc w:val="center"/>
        <w:rPr>
          <w:rFonts w:eastAsia="Calibri"/>
          <w:kern w:val="2"/>
          <w:sz w:val="24"/>
          <w:szCs w:val="24"/>
        </w:rPr>
      </w:pPr>
    </w:p>
    <w:p w:rsidR="001D14DF" w:rsidRDefault="001D14DF" w:rsidP="00BA7D23">
      <w:pPr>
        <w:ind w:left="10773"/>
        <w:jc w:val="center"/>
        <w:rPr>
          <w:rFonts w:eastAsia="Calibri"/>
          <w:kern w:val="2"/>
          <w:sz w:val="24"/>
          <w:szCs w:val="24"/>
        </w:rPr>
      </w:pPr>
    </w:p>
    <w:p w:rsidR="00BA7D23" w:rsidRPr="008D3058" w:rsidRDefault="00BA7D23" w:rsidP="00BA7D23">
      <w:pPr>
        <w:ind w:left="10773"/>
        <w:jc w:val="center"/>
        <w:rPr>
          <w:rFonts w:eastAsia="Calibri"/>
          <w:kern w:val="2"/>
          <w:sz w:val="24"/>
          <w:szCs w:val="24"/>
        </w:rPr>
      </w:pPr>
      <w:r w:rsidRPr="008D3058">
        <w:rPr>
          <w:rFonts w:eastAsia="Calibri"/>
          <w:kern w:val="2"/>
          <w:sz w:val="24"/>
          <w:szCs w:val="24"/>
        </w:rPr>
        <w:lastRenderedPageBreak/>
        <w:t xml:space="preserve">Приложение № </w:t>
      </w:r>
      <w:r>
        <w:rPr>
          <w:rFonts w:eastAsia="Calibri"/>
          <w:kern w:val="2"/>
          <w:sz w:val="24"/>
          <w:szCs w:val="24"/>
        </w:rPr>
        <w:t>2</w:t>
      </w:r>
    </w:p>
    <w:p w:rsidR="00BA7D23" w:rsidRPr="008D3058" w:rsidRDefault="00BA7D23" w:rsidP="00BA7D23">
      <w:pPr>
        <w:ind w:left="10773"/>
        <w:jc w:val="center"/>
        <w:rPr>
          <w:rFonts w:eastAsia="Calibri"/>
          <w:kern w:val="2"/>
          <w:sz w:val="24"/>
          <w:szCs w:val="24"/>
        </w:rPr>
      </w:pPr>
      <w:r w:rsidRPr="008D3058">
        <w:rPr>
          <w:rFonts w:eastAsia="Calibri"/>
          <w:kern w:val="2"/>
          <w:sz w:val="24"/>
          <w:szCs w:val="24"/>
        </w:rPr>
        <w:t xml:space="preserve">к отчету о реализации </w:t>
      </w:r>
    </w:p>
    <w:p w:rsidR="00BA7D23" w:rsidRPr="008D3058" w:rsidRDefault="00BA7D23" w:rsidP="00BA7D23">
      <w:pPr>
        <w:ind w:left="10773"/>
        <w:jc w:val="center"/>
        <w:rPr>
          <w:rFonts w:eastAsia="Calibri"/>
          <w:kern w:val="2"/>
          <w:sz w:val="24"/>
          <w:szCs w:val="24"/>
        </w:rPr>
      </w:pPr>
      <w:r w:rsidRPr="008D3058">
        <w:rPr>
          <w:rFonts w:eastAsia="Calibri"/>
          <w:kern w:val="2"/>
          <w:sz w:val="24"/>
          <w:szCs w:val="24"/>
        </w:rPr>
        <w:t xml:space="preserve">муниципальной программы </w:t>
      </w:r>
    </w:p>
    <w:p w:rsidR="00BA7D23" w:rsidRPr="008D3058" w:rsidRDefault="00BA7D23" w:rsidP="00BA7D23">
      <w:pPr>
        <w:ind w:left="10773"/>
        <w:jc w:val="center"/>
        <w:rPr>
          <w:rFonts w:eastAsia="Calibri"/>
          <w:kern w:val="2"/>
          <w:sz w:val="24"/>
          <w:szCs w:val="24"/>
        </w:rPr>
      </w:pPr>
      <w:r w:rsidRPr="008D3058">
        <w:rPr>
          <w:rFonts w:eastAsia="Calibri"/>
          <w:kern w:val="2"/>
          <w:sz w:val="24"/>
          <w:szCs w:val="24"/>
        </w:rPr>
        <w:t>Кугейского сельского поселения</w:t>
      </w:r>
    </w:p>
    <w:p w:rsidR="00BA7D23" w:rsidRDefault="00BA7D23" w:rsidP="00BA7D23">
      <w:pPr>
        <w:jc w:val="center"/>
        <w:rPr>
          <w:rFonts w:eastAsia="Calibri"/>
          <w:kern w:val="2"/>
          <w:sz w:val="24"/>
          <w:szCs w:val="24"/>
        </w:rPr>
      </w:pPr>
      <w:r>
        <w:rPr>
          <w:rFonts w:eastAsia="Calibri"/>
          <w:kern w:val="2"/>
          <w:sz w:val="24"/>
          <w:szCs w:val="24"/>
        </w:rPr>
        <w:t xml:space="preserve">                                                                                                                                                                                 </w:t>
      </w:r>
      <w:r w:rsidRPr="008D3058">
        <w:rPr>
          <w:rFonts w:eastAsia="Calibri"/>
          <w:kern w:val="2"/>
          <w:sz w:val="24"/>
          <w:szCs w:val="24"/>
        </w:rPr>
        <w:t>«</w:t>
      </w:r>
      <w:r>
        <w:rPr>
          <w:rFonts w:eastAsia="Calibri"/>
          <w:kern w:val="2"/>
          <w:sz w:val="24"/>
          <w:szCs w:val="24"/>
        </w:rPr>
        <w:t>Развитие физической культуры и спорта</w:t>
      </w:r>
      <w:r w:rsidRPr="008D3058">
        <w:rPr>
          <w:rFonts w:eastAsia="Calibri"/>
          <w:kern w:val="2"/>
          <w:sz w:val="24"/>
          <w:szCs w:val="24"/>
        </w:rPr>
        <w:t xml:space="preserve">» </w:t>
      </w:r>
    </w:p>
    <w:p w:rsidR="00BA7D23" w:rsidRPr="002C356A" w:rsidRDefault="00BA7D23" w:rsidP="00BA7D23">
      <w:pPr>
        <w:jc w:val="center"/>
        <w:rPr>
          <w:rFonts w:eastAsia="Calibri"/>
          <w:kern w:val="2"/>
          <w:sz w:val="28"/>
          <w:szCs w:val="28"/>
          <w:lang w:eastAsia="en-US"/>
        </w:rPr>
      </w:pPr>
      <w:r>
        <w:rPr>
          <w:rFonts w:eastAsia="Calibri"/>
          <w:kern w:val="2"/>
          <w:sz w:val="24"/>
          <w:szCs w:val="24"/>
        </w:rPr>
        <w:t xml:space="preserve">                                                                                                                                                                                  </w:t>
      </w:r>
      <w:r w:rsidRPr="008D3058">
        <w:rPr>
          <w:rFonts w:eastAsia="Calibri"/>
          <w:kern w:val="2"/>
          <w:sz w:val="24"/>
          <w:szCs w:val="24"/>
        </w:rPr>
        <w:t>за 1 полугодие 2018 г</w:t>
      </w:r>
      <w:r>
        <w:rPr>
          <w:rFonts w:eastAsia="Calibri"/>
          <w:kern w:val="2"/>
          <w:sz w:val="28"/>
          <w:szCs w:val="28"/>
          <w:lang w:eastAsia="en-US"/>
        </w:rPr>
        <w:t>.</w:t>
      </w:r>
    </w:p>
    <w:p w:rsidR="008736C8" w:rsidRPr="002C356A" w:rsidRDefault="008736C8" w:rsidP="008736C8">
      <w:pPr>
        <w:jc w:val="center"/>
        <w:rPr>
          <w:rFonts w:eastAsia="Calibri"/>
          <w:kern w:val="2"/>
          <w:sz w:val="28"/>
          <w:szCs w:val="28"/>
          <w:lang w:eastAsia="en-US"/>
        </w:rPr>
      </w:pPr>
    </w:p>
    <w:p w:rsidR="00BA7D23" w:rsidRPr="00276FC7" w:rsidRDefault="00BA7D23" w:rsidP="00BA7D23">
      <w:pPr>
        <w:jc w:val="center"/>
        <w:rPr>
          <w:rFonts w:eastAsia="Calibri"/>
          <w:kern w:val="2"/>
          <w:sz w:val="28"/>
          <w:szCs w:val="28"/>
        </w:rPr>
      </w:pPr>
      <w:r w:rsidRPr="00276FC7">
        <w:rPr>
          <w:rFonts w:eastAsia="Calibri"/>
          <w:kern w:val="2"/>
          <w:sz w:val="28"/>
          <w:szCs w:val="28"/>
        </w:rPr>
        <w:t xml:space="preserve">СВЕДЕНИЯ </w:t>
      </w:r>
    </w:p>
    <w:p w:rsidR="00BA7D23" w:rsidRDefault="00BA7D23" w:rsidP="00BA7D23">
      <w:pPr>
        <w:jc w:val="center"/>
        <w:rPr>
          <w:rFonts w:eastAsia="Calibri"/>
          <w:kern w:val="2"/>
          <w:sz w:val="28"/>
          <w:szCs w:val="28"/>
        </w:rPr>
      </w:pPr>
      <w:r>
        <w:rPr>
          <w:rFonts w:eastAsia="Calibri"/>
          <w:kern w:val="2"/>
          <w:sz w:val="28"/>
          <w:szCs w:val="28"/>
        </w:rPr>
        <w:t>местного бюджета на реализацию муниципальной программы</w:t>
      </w:r>
      <w:r w:rsidRPr="00276FC7">
        <w:rPr>
          <w:rFonts w:eastAsia="Calibri"/>
          <w:kern w:val="2"/>
          <w:sz w:val="28"/>
          <w:szCs w:val="28"/>
        </w:rPr>
        <w:t xml:space="preserve"> «</w:t>
      </w:r>
      <w:r>
        <w:rPr>
          <w:rFonts w:eastAsia="Calibri"/>
          <w:kern w:val="2"/>
          <w:sz w:val="28"/>
          <w:szCs w:val="28"/>
        </w:rPr>
        <w:t>Развитие физической культуры и спорта</w:t>
      </w:r>
      <w:r w:rsidRPr="00276FC7">
        <w:rPr>
          <w:rFonts w:eastAsia="Calibri"/>
          <w:kern w:val="2"/>
          <w:sz w:val="28"/>
          <w:szCs w:val="28"/>
        </w:rPr>
        <w:t xml:space="preserve">» </w:t>
      </w:r>
    </w:p>
    <w:p w:rsidR="00BA7D23" w:rsidRPr="00276FC7" w:rsidRDefault="00BA7D23" w:rsidP="00BA7D23">
      <w:pPr>
        <w:jc w:val="center"/>
        <w:rPr>
          <w:rFonts w:eastAsia="Calibri"/>
          <w:kern w:val="2"/>
          <w:sz w:val="28"/>
          <w:szCs w:val="28"/>
        </w:rPr>
      </w:pPr>
      <w:r w:rsidRPr="00276FC7">
        <w:rPr>
          <w:rFonts w:eastAsia="Calibri"/>
          <w:kern w:val="2"/>
          <w:sz w:val="28"/>
          <w:szCs w:val="28"/>
        </w:rPr>
        <w:t xml:space="preserve">за </w:t>
      </w:r>
      <w:r>
        <w:rPr>
          <w:rFonts w:eastAsia="Calibri"/>
          <w:kern w:val="2"/>
          <w:sz w:val="28"/>
          <w:szCs w:val="28"/>
        </w:rPr>
        <w:t xml:space="preserve">1 полугодие </w:t>
      </w:r>
      <w:r w:rsidRPr="00276FC7">
        <w:rPr>
          <w:rFonts w:eastAsia="Calibri"/>
          <w:kern w:val="2"/>
          <w:sz w:val="28"/>
          <w:szCs w:val="28"/>
        </w:rPr>
        <w:t>201</w:t>
      </w:r>
      <w:r>
        <w:rPr>
          <w:rFonts w:eastAsia="Calibri"/>
          <w:kern w:val="2"/>
          <w:sz w:val="28"/>
          <w:szCs w:val="28"/>
        </w:rPr>
        <w:t>8</w:t>
      </w:r>
      <w:r w:rsidRPr="00276FC7">
        <w:rPr>
          <w:rFonts w:eastAsia="Calibri"/>
          <w:kern w:val="2"/>
          <w:sz w:val="28"/>
          <w:szCs w:val="28"/>
        </w:rPr>
        <w:t xml:space="preserve"> год</w:t>
      </w:r>
      <w:r>
        <w:rPr>
          <w:rFonts w:eastAsia="Calibri"/>
          <w:kern w:val="2"/>
          <w:sz w:val="28"/>
          <w:szCs w:val="28"/>
        </w:rPr>
        <w:t>а</w:t>
      </w:r>
    </w:p>
    <w:p w:rsidR="008736C8" w:rsidRPr="002C356A" w:rsidRDefault="008736C8" w:rsidP="008736C8">
      <w:pPr>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92"/>
        <w:gridCol w:w="2997"/>
        <w:gridCol w:w="4799"/>
        <w:gridCol w:w="2199"/>
      </w:tblGrid>
      <w:tr w:rsidR="00BA7D23" w:rsidRPr="002C356A" w:rsidTr="00336BE4">
        <w:trPr>
          <w:trHeight w:val="1288"/>
        </w:trPr>
        <w:tc>
          <w:tcPr>
            <w:tcW w:w="4992" w:type="dxa"/>
            <w:hideMark/>
          </w:tcPr>
          <w:p w:rsidR="00BA7D23" w:rsidRPr="002C356A" w:rsidRDefault="00BA7D23" w:rsidP="00BA7D23">
            <w:pPr>
              <w:jc w:val="center"/>
              <w:rPr>
                <w:rFonts w:eastAsia="Calibri"/>
                <w:kern w:val="2"/>
                <w:sz w:val="28"/>
                <w:szCs w:val="28"/>
                <w:lang w:eastAsia="en-US"/>
              </w:rPr>
            </w:pPr>
            <w:r w:rsidRPr="002C356A">
              <w:rPr>
                <w:rFonts w:eastAsia="Calibri"/>
                <w:kern w:val="2"/>
                <w:sz w:val="28"/>
                <w:szCs w:val="28"/>
                <w:lang w:eastAsia="en-US"/>
              </w:rPr>
              <w:t xml:space="preserve">Наименование </w:t>
            </w:r>
            <w:r w:rsidRPr="002C356A">
              <w:rPr>
                <w:rFonts w:eastAsia="Calibri"/>
                <w:kern w:val="2"/>
                <w:sz w:val="28"/>
                <w:szCs w:val="28"/>
                <w:lang w:eastAsia="en-US"/>
              </w:rPr>
              <w:br/>
            </w:r>
            <w:r>
              <w:rPr>
                <w:rFonts w:eastAsia="Calibri"/>
                <w:kern w:val="2"/>
                <w:sz w:val="28"/>
                <w:szCs w:val="28"/>
                <w:lang w:eastAsia="en-US"/>
              </w:rPr>
              <w:t>муниципальной программы</w:t>
            </w:r>
          </w:p>
        </w:tc>
        <w:tc>
          <w:tcPr>
            <w:tcW w:w="2997" w:type="dxa"/>
            <w:hideMark/>
          </w:tcPr>
          <w:p w:rsidR="00BA7D23" w:rsidRPr="002C356A" w:rsidRDefault="00BA7D23" w:rsidP="008736C8">
            <w:pPr>
              <w:jc w:val="center"/>
              <w:rPr>
                <w:rFonts w:eastAsia="Calibri"/>
                <w:kern w:val="2"/>
                <w:sz w:val="28"/>
                <w:szCs w:val="28"/>
                <w:lang w:eastAsia="en-US"/>
              </w:rPr>
            </w:pPr>
            <w:r w:rsidRPr="002C356A">
              <w:rPr>
                <w:rFonts w:eastAsia="Calibri"/>
                <w:kern w:val="2"/>
                <w:sz w:val="28"/>
                <w:szCs w:val="28"/>
                <w:lang w:eastAsia="en-US"/>
              </w:rPr>
              <w:t>Источники финансирования</w:t>
            </w:r>
          </w:p>
        </w:tc>
        <w:tc>
          <w:tcPr>
            <w:tcW w:w="4799" w:type="dxa"/>
            <w:hideMark/>
          </w:tcPr>
          <w:p w:rsidR="00BA7D23" w:rsidRPr="002C356A" w:rsidRDefault="00BA7D23" w:rsidP="008736C8">
            <w:pPr>
              <w:jc w:val="center"/>
              <w:rPr>
                <w:rFonts w:eastAsia="Calibri"/>
                <w:kern w:val="2"/>
                <w:sz w:val="28"/>
                <w:szCs w:val="28"/>
                <w:lang w:eastAsia="en-US"/>
              </w:rPr>
            </w:pPr>
            <w:r w:rsidRPr="002C356A">
              <w:rPr>
                <w:rFonts w:eastAsia="Calibri"/>
                <w:kern w:val="2"/>
                <w:sz w:val="28"/>
                <w:szCs w:val="28"/>
                <w:lang w:eastAsia="en-US"/>
              </w:rPr>
              <w:t xml:space="preserve">Объем расходов (тыс. рублей), предусмотренных </w:t>
            </w:r>
          </w:p>
          <w:p w:rsidR="00BA7D23" w:rsidRPr="002C356A" w:rsidRDefault="00BA7D23" w:rsidP="008736C8">
            <w:pPr>
              <w:jc w:val="center"/>
              <w:rPr>
                <w:rFonts w:eastAsia="Calibri"/>
                <w:kern w:val="2"/>
                <w:sz w:val="28"/>
                <w:szCs w:val="28"/>
                <w:lang w:eastAsia="en-US"/>
              </w:rPr>
            </w:pPr>
            <w:r w:rsidRPr="002C356A">
              <w:rPr>
                <w:rFonts w:eastAsia="Calibri"/>
                <w:kern w:val="2"/>
                <w:sz w:val="28"/>
                <w:szCs w:val="28"/>
                <w:lang w:eastAsia="en-US"/>
              </w:rPr>
              <w:t>государственной программой</w:t>
            </w:r>
          </w:p>
          <w:p w:rsidR="00BA7D23" w:rsidRPr="002C356A" w:rsidRDefault="00BA7D23" w:rsidP="008736C8">
            <w:pPr>
              <w:jc w:val="center"/>
              <w:rPr>
                <w:rFonts w:eastAsia="Calibri"/>
                <w:kern w:val="2"/>
                <w:sz w:val="28"/>
                <w:szCs w:val="28"/>
                <w:lang w:eastAsia="en-US"/>
              </w:rPr>
            </w:pPr>
          </w:p>
        </w:tc>
        <w:tc>
          <w:tcPr>
            <w:tcW w:w="2199" w:type="dxa"/>
          </w:tcPr>
          <w:p w:rsidR="00BA7D23" w:rsidRPr="002C356A" w:rsidRDefault="00BA7D23" w:rsidP="008736C8">
            <w:pPr>
              <w:jc w:val="center"/>
              <w:rPr>
                <w:rFonts w:eastAsia="Calibri"/>
                <w:kern w:val="2"/>
                <w:sz w:val="28"/>
                <w:szCs w:val="28"/>
                <w:lang w:eastAsia="en-US"/>
              </w:rPr>
            </w:pPr>
            <w:r w:rsidRPr="002C356A">
              <w:rPr>
                <w:rFonts w:eastAsia="Calibri"/>
                <w:kern w:val="2"/>
                <w:sz w:val="28"/>
                <w:szCs w:val="28"/>
                <w:lang w:eastAsia="en-US"/>
              </w:rPr>
              <w:t xml:space="preserve">Фактические </w:t>
            </w:r>
            <w:r w:rsidRPr="002C356A">
              <w:rPr>
                <w:rFonts w:eastAsia="Calibri"/>
                <w:kern w:val="2"/>
                <w:sz w:val="28"/>
                <w:szCs w:val="28"/>
                <w:lang w:eastAsia="en-US"/>
              </w:rPr>
              <w:br/>
              <w:t xml:space="preserve">расходы </w:t>
            </w:r>
            <w:r w:rsidRPr="002C356A">
              <w:rPr>
                <w:rFonts w:eastAsia="Calibri"/>
                <w:kern w:val="2"/>
                <w:sz w:val="28"/>
                <w:szCs w:val="28"/>
                <w:lang w:eastAsia="en-US"/>
              </w:rPr>
              <w:br/>
              <w:t>(тыс. рублей)</w:t>
            </w:r>
          </w:p>
          <w:p w:rsidR="00BA7D23" w:rsidRPr="002C356A" w:rsidRDefault="00BA7D23" w:rsidP="008736C8">
            <w:pPr>
              <w:jc w:val="center"/>
              <w:rPr>
                <w:rFonts w:eastAsia="Calibri"/>
                <w:kern w:val="2"/>
                <w:sz w:val="28"/>
                <w:szCs w:val="28"/>
                <w:lang w:eastAsia="en-US"/>
              </w:rPr>
            </w:pPr>
          </w:p>
        </w:tc>
      </w:tr>
    </w:tbl>
    <w:p w:rsidR="008736C8" w:rsidRPr="002C356A" w:rsidRDefault="008736C8" w:rsidP="008736C8">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92"/>
        <w:gridCol w:w="2997"/>
        <w:gridCol w:w="4799"/>
        <w:gridCol w:w="2199"/>
      </w:tblGrid>
      <w:tr w:rsidR="00BA7D23" w:rsidRPr="002C356A" w:rsidTr="00336BE4">
        <w:trPr>
          <w:tblHeader/>
        </w:trPr>
        <w:tc>
          <w:tcPr>
            <w:tcW w:w="4992" w:type="dxa"/>
            <w:shd w:val="clear" w:color="auto" w:fill="auto"/>
            <w:hideMark/>
          </w:tcPr>
          <w:p w:rsidR="00BA7D23" w:rsidRPr="002C356A" w:rsidRDefault="00BA7D23" w:rsidP="008736C8">
            <w:pPr>
              <w:jc w:val="center"/>
              <w:rPr>
                <w:rFonts w:eastAsia="Calibri"/>
                <w:kern w:val="2"/>
                <w:sz w:val="28"/>
                <w:szCs w:val="28"/>
                <w:lang w:eastAsia="en-US"/>
              </w:rPr>
            </w:pPr>
            <w:r w:rsidRPr="002C356A">
              <w:rPr>
                <w:rFonts w:eastAsia="Calibri"/>
                <w:kern w:val="2"/>
                <w:sz w:val="28"/>
                <w:szCs w:val="28"/>
                <w:lang w:eastAsia="en-US"/>
              </w:rPr>
              <w:t>1</w:t>
            </w:r>
          </w:p>
        </w:tc>
        <w:tc>
          <w:tcPr>
            <w:tcW w:w="2997" w:type="dxa"/>
            <w:shd w:val="clear" w:color="auto" w:fill="auto"/>
            <w:hideMark/>
          </w:tcPr>
          <w:p w:rsidR="00BA7D23" w:rsidRPr="002C356A" w:rsidRDefault="00BA7D23" w:rsidP="008736C8">
            <w:pPr>
              <w:jc w:val="center"/>
              <w:rPr>
                <w:rFonts w:eastAsia="Calibri"/>
                <w:kern w:val="2"/>
                <w:sz w:val="28"/>
                <w:szCs w:val="28"/>
                <w:lang w:eastAsia="en-US"/>
              </w:rPr>
            </w:pPr>
            <w:r w:rsidRPr="002C356A">
              <w:rPr>
                <w:rFonts w:eastAsia="Calibri"/>
                <w:kern w:val="2"/>
                <w:sz w:val="28"/>
                <w:szCs w:val="28"/>
                <w:lang w:eastAsia="en-US"/>
              </w:rPr>
              <w:t>2</w:t>
            </w:r>
          </w:p>
        </w:tc>
        <w:tc>
          <w:tcPr>
            <w:tcW w:w="4799" w:type="dxa"/>
            <w:shd w:val="clear" w:color="auto" w:fill="auto"/>
            <w:hideMark/>
          </w:tcPr>
          <w:p w:rsidR="00BA7D23" w:rsidRPr="002C356A" w:rsidRDefault="00BA7D23" w:rsidP="008736C8">
            <w:pPr>
              <w:jc w:val="center"/>
              <w:rPr>
                <w:rFonts w:eastAsia="Calibri"/>
                <w:kern w:val="2"/>
                <w:sz w:val="28"/>
                <w:szCs w:val="28"/>
                <w:lang w:eastAsia="en-US"/>
              </w:rPr>
            </w:pPr>
            <w:r w:rsidRPr="002C356A">
              <w:rPr>
                <w:rFonts w:eastAsia="Calibri"/>
                <w:kern w:val="2"/>
                <w:sz w:val="28"/>
                <w:szCs w:val="28"/>
                <w:lang w:eastAsia="en-US"/>
              </w:rPr>
              <w:t>3</w:t>
            </w:r>
          </w:p>
        </w:tc>
        <w:tc>
          <w:tcPr>
            <w:tcW w:w="2199" w:type="dxa"/>
            <w:shd w:val="clear" w:color="auto" w:fill="auto"/>
            <w:hideMark/>
          </w:tcPr>
          <w:p w:rsidR="00BA7D23" w:rsidRPr="002C356A" w:rsidRDefault="00BA7D23" w:rsidP="008736C8">
            <w:pPr>
              <w:jc w:val="center"/>
              <w:rPr>
                <w:rFonts w:eastAsia="Calibri"/>
                <w:kern w:val="2"/>
                <w:sz w:val="28"/>
                <w:szCs w:val="28"/>
                <w:lang w:eastAsia="en-US"/>
              </w:rPr>
            </w:pPr>
            <w:r>
              <w:rPr>
                <w:rFonts w:eastAsia="Calibri"/>
                <w:kern w:val="2"/>
                <w:sz w:val="28"/>
                <w:szCs w:val="28"/>
                <w:lang w:eastAsia="en-US"/>
              </w:rPr>
              <w:t>4</w:t>
            </w:r>
          </w:p>
        </w:tc>
      </w:tr>
      <w:tr w:rsidR="00BA7D23" w:rsidRPr="002C356A" w:rsidTr="00336BE4">
        <w:tc>
          <w:tcPr>
            <w:tcW w:w="4992" w:type="dxa"/>
            <w:vMerge w:val="restart"/>
            <w:shd w:val="clear" w:color="auto" w:fill="auto"/>
            <w:hideMark/>
          </w:tcPr>
          <w:p w:rsidR="00BA7D23" w:rsidRPr="002C356A" w:rsidRDefault="00BA7D23" w:rsidP="00BA7D23">
            <w:pPr>
              <w:rPr>
                <w:rFonts w:eastAsia="Calibri"/>
                <w:kern w:val="2"/>
                <w:sz w:val="28"/>
                <w:szCs w:val="28"/>
                <w:lang w:eastAsia="en-US"/>
              </w:rPr>
            </w:pPr>
            <w:r>
              <w:rPr>
                <w:rFonts w:eastAsia="Calibri"/>
                <w:kern w:val="2"/>
                <w:sz w:val="28"/>
                <w:szCs w:val="28"/>
                <w:lang w:eastAsia="en-US"/>
              </w:rPr>
              <w:t>Муниципальная</w:t>
            </w:r>
            <w:r w:rsidRPr="002C356A">
              <w:rPr>
                <w:rFonts w:eastAsia="Calibri"/>
                <w:kern w:val="2"/>
                <w:sz w:val="28"/>
                <w:szCs w:val="28"/>
                <w:lang w:eastAsia="en-US"/>
              </w:rPr>
              <w:t xml:space="preserve"> программа </w:t>
            </w:r>
            <w:r w:rsidRPr="002C356A">
              <w:rPr>
                <w:rFonts w:eastAsia="Calibri"/>
                <w:kern w:val="2"/>
                <w:sz w:val="28"/>
                <w:szCs w:val="28"/>
                <w:lang w:eastAsia="en-US"/>
              </w:rPr>
              <w:br/>
            </w:r>
            <w:r>
              <w:rPr>
                <w:rFonts w:eastAsia="Calibri"/>
                <w:kern w:val="2"/>
                <w:sz w:val="28"/>
                <w:szCs w:val="28"/>
                <w:lang w:eastAsia="en-US"/>
              </w:rPr>
              <w:t>Кугейского сельского поселения</w:t>
            </w:r>
            <w:r w:rsidRPr="002C356A">
              <w:rPr>
                <w:rFonts w:eastAsia="Calibri"/>
                <w:kern w:val="2"/>
                <w:sz w:val="28"/>
                <w:szCs w:val="28"/>
                <w:lang w:eastAsia="en-US"/>
              </w:rPr>
              <w:t xml:space="preserve"> «Развитие физической культуры и спорта» </w:t>
            </w:r>
          </w:p>
        </w:tc>
        <w:tc>
          <w:tcPr>
            <w:tcW w:w="2997" w:type="dxa"/>
            <w:shd w:val="clear" w:color="auto" w:fill="auto"/>
            <w:hideMark/>
          </w:tcPr>
          <w:p w:rsidR="00BA7D23" w:rsidRPr="00276FC7" w:rsidRDefault="00BA7D23" w:rsidP="00BA7D23">
            <w:pPr>
              <w:rPr>
                <w:kern w:val="2"/>
                <w:sz w:val="28"/>
                <w:szCs w:val="28"/>
              </w:rPr>
            </w:pPr>
            <w:r w:rsidRPr="00276FC7">
              <w:rPr>
                <w:kern w:val="2"/>
                <w:sz w:val="28"/>
                <w:szCs w:val="28"/>
              </w:rPr>
              <w:t>всего</w:t>
            </w:r>
          </w:p>
        </w:tc>
        <w:tc>
          <w:tcPr>
            <w:tcW w:w="4799" w:type="dxa"/>
            <w:shd w:val="clear" w:color="auto" w:fill="auto"/>
            <w:hideMark/>
          </w:tcPr>
          <w:p w:rsidR="00BA7D23" w:rsidRPr="00276FC7" w:rsidRDefault="00BA7D23" w:rsidP="00BA7D23">
            <w:pPr>
              <w:autoSpaceDE w:val="0"/>
              <w:autoSpaceDN w:val="0"/>
              <w:adjustRightInd w:val="0"/>
              <w:jc w:val="center"/>
              <w:rPr>
                <w:rFonts w:eastAsia="Calibri"/>
                <w:kern w:val="2"/>
                <w:sz w:val="28"/>
                <w:szCs w:val="28"/>
              </w:rPr>
            </w:pPr>
            <w:r>
              <w:rPr>
                <w:rFonts w:eastAsia="Calibri"/>
                <w:kern w:val="2"/>
                <w:sz w:val="28"/>
                <w:szCs w:val="28"/>
              </w:rPr>
              <w:t>50,0</w:t>
            </w:r>
          </w:p>
        </w:tc>
        <w:tc>
          <w:tcPr>
            <w:tcW w:w="2199" w:type="dxa"/>
            <w:shd w:val="clear" w:color="auto" w:fill="auto"/>
          </w:tcPr>
          <w:p w:rsidR="00BA7D23" w:rsidRPr="00276FC7" w:rsidRDefault="00BA7D23" w:rsidP="00BA7D23">
            <w:pPr>
              <w:autoSpaceDE w:val="0"/>
              <w:autoSpaceDN w:val="0"/>
              <w:adjustRightInd w:val="0"/>
              <w:jc w:val="center"/>
              <w:rPr>
                <w:rFonts w:eastAsia="Calibri"/>
                <w:kern w:val="2"/>
                <w:sz w:val="28"/>
                <w:szCs w:val="28"/>
              </w:rPr>
            </w:pPr>
            <w:r>
              <w:rPr>
                <w:kern w:val="2"/>
                <w:sz w:val="28"/>
                <w:szCs w:val="28"/>
              </w:rPr>
              <w:t>0</w:t>
            </w:r>
          </w:p>
        </w:tc>
      </w:tr>
      <w:tr w:rsidR="00BA7D23" w:rsidRPr="002C356A" w:rsidTr="00336BE4">
        <w:tc>
          <w:tcPr>
            <w:tcW w:w="4992" w:type="dxa"/>
            <w:vMerge/>
            <w:shd w:val="clear" w:color="auto" w:fill="auto"/>
            <w:hideMark/>
          </w:tcPr>
          <w:p w:rsidR="00BA7D23" w:rsidRPr="002C356A" w:rsidRDefault="00BA7D23" w:rsidP="00BA7D23">
            <w:pPr>
              <w:rPr>
                <w:rFonts w:eastAsia="Calibri"/>
                <w:kern w:val="2"/>
                <w:sz w:val="28"/>
                <w:szCs w:val="28"/>
                <w:lang w:eastAsia="en-US"/>
              </w:rPr>
            </w:pPr>
          </w:p>
        </w:tc>
        <w:tc>
          <w:tcPr>
            <w:tcW w:w="2997" w:type="dxa"/>
            <w:shd w:val="clear" w:color="auto" w:fill="auto"/>
            <w:hideMark/>
          </w:tcPr>
          <w:p w:rsidR="00BA7D23" w:rsidRPr="00276FC7" w:rsidRDefault="00BA7D23" w:rsidP="00BA7D23">
            <w:pPr>
              <w:rPr>
                <w:kern w:val="2"/>
                <w:sz w:val="28"/>
                <w:szCs w:val="28"/>
              </w:rPr>
            </w:pPr>
            <w:r w:rsidRPr="00276FC7">
              <w:rPr>
                <w:kern w:val="2"/>
                <w:sz w:val="28"/>
                <w:szCs w:val="28"/>
              </w:rPr>
              <w:t>областной бюджет</w:t>
            </w:r>
          </w:p>
        </w:tc>
        <w:tc>
          <w:tcPr>
            <w:tcW w:w="4799" w:type="dxa"/>
            <w:shd w:val="clear" w:color="auto" w:fill="auto"/>
            <w:hideMark/>
          </w:tcPr>
          <w:p w:rsidR="00BA7D23" w:rsidRPr="00276FC7" w:rsidRDefault="00BA7D23" w:rsidP="00BA7D23">
            <w:pPr>
              <w:autoSpaceDE w:val="0"/>
              <w:autoSpaceDN w:val="0"/>
              <w:adjustRightInd w:val="0"/>
              <w:jc w:val="center"/>
              <w:rPr>
                <w:rFonts w:eastAsia="Calibri"/>
                <w:kern w:val="2"/>
                <w:sz w:val="28"/>
                <w:szCs w:val="28"/>
              </w:rPr>
            </w:pPr>
            <w:r>
              <w:rPr>
                <w:rFonts w:eastAsia="Calibri"/>
                <w:kern w:val="2"/>
                <w:sz w:val="28"/>
                <w:szCs w:val="28"/>
              </w:rPr>
              <w:t>-</w:t>
            </w:r>
          </w:p>
        </w:tc>
        <w:tc>
          <w:tcPr>
            <w:tcW w:w="2199" w:type="dxa"/>
            <w:shd w:val="clear" w:color="auto" w:fill="auto"/>
          </w:tcPr>
          <w:p w:rsidR="00BA7D23" w:rsidRPr="00276FC7" w:rsidRDefault="00BA7D23" w:rsidP="00BA7D23">
            <w:pPr>
              <w:autoSpaceDE w:val="0"/>
              <w:autoSpaceDN w:val="0"/>
              <w:adjustRightInd w:val="0"/>
              <w:jc w:val="center"/>
              <w:rPr>
                <w:rFonts w:eastAsia="Calibri"/>
                <w:kern w:val="2"/>
                <w:sz w:val="28"/>
                <w:szCs w:val="28"/>
              </w:rPr>
            </w:pPr>
            <w:r>
              <w:rPr>
                <w:rFonts w:eastAsia="Calibri"/>
                <w:kern w:val="2"/>
                <w:sz w:val="28"/>
                <w:szCs w:val="28"/>
              </w:rPr>
              <w:t>-</w:t>
            </w:r>
          </w:p>
        </w:tc>
      </w:tr>
      <w:tr w:rsidR="00BA7D23" w:rsidRPr="002C356A" w:rsidTr="00336BE4">
        <w:tc>
          <w:tcPr>
            <w:tcW w:w="4992" w:type="dxa"/>
            <w:vMerge/>
            <w:shd w:val="clear" w:color="auto" w:fill="auto"/>
            <w:hideMark/>
          </w:tcPr>
          <w:p w:rsidR="00BA7D23" w:rsidRPr="002C356A" w:rsidRDefault="00BA7D23" w:rsidP="00BA7D23">
            <w:pPr>
              <w:rPr>
                <w:rFonts w:eastAsia="Calibri"/>
                <w:kern w:val="2"/>
                <w:sz w:val="28"/>
                <w:szCs w:val="28"/>
                <w:lang w:eastAsia="en-US"/>
              </w:rPr>
            </w:pPr>
          </w:p>
        </w:tc>
        <w:tc>
          <w:tcPr>
            <w:tcW w:w="2997" w:type="dxa"/>
            <w:shd w:val="clear" w:color="auto" w:fill="auto"/>
            <w:hideMark/>
          </w:tcPr>
          <w:p w:rsidR="00BA7D23" w:rsidRPr="00276FC7" w:rsidRDefault="00BA7D23" w:rsidP="00BA7D23">
            <w:pPr>
              <w:rPr>
                <w:kern w:val="2"/>
                <w:sz w:val="28"/>
                <w:szCs w:val="28"/>
              </w:rPr>
            </w:pPr>
            <w:r w:rsidRPr="00276FC7">
              <w:rPr>
                <w:kern w:val="2"/>
                <w:sz w:val="28"/>
                <w:szCs w:val="28"/>
              </w:rPr>
              <w:t>федерального бюджета</w:t>
            </w:r>
          </w:p>
        </w:tc>
        <w:tc>
          <w:tcPr>
            <w:tcW w:w="4799" w:type="dxa"/>
            <w:shd w:val="clear" w:color="auto" w:fill="auto"/>
            <w:hideMark/>
          </w:tcPr>
          <w:p w:rsidR="00BA7D23" w:rsidRPr="00276FC7" w:rsidRDefault="00BA7D23" w:rsidP="00BA7D23">
            <w:pPr>
              <w:autoSpaceDE w:val="0"/>
              <w:autoSpaceDN w:val="0"/>
              <w:adjustRightInd w:val="0"/>
              <w:jc w:val="center"/>
              <w:rPr>
                <w:rFonts w:eastAsia="Calibri"/>
                <w:kern w:val="2"/>
                <w:sz w:val="28"/>
                <w:szCs w:val="28"/>
              </w:rPr>
            </w:pPr>
            <w:r>
              <w:rPr>
                <w:rFonts w:eastAsia="Calibri"/>
                <w:kern w:val="2"/>
                <w:sz w:val="28"/>
                <w:szCs w:val="28"/>
              </w:rPr>
              <w:t>-</w:t>
            </w:r>
          </w:p>
        </w:tc>
        <w:tc>
          <w:tcPr>
            <w:tcW w:w="2199" w:type="dxa"/>
            <w:shd w:val="clear" w:color="auto" w:fill="auto"/>
          </w:tcPr>
          <w:p w:rsidR="00BA7D23" w:rsidRPr="00276FC7" w:rsidRDefault="00BA7D23" w:rsidP="00BA7D23">
            <w:pPr>
              <w:autoSpaceDE w:val="0"/>
              <w:autoSpaceDN w:val="0"/>
              <w:adjustRightInd w:val="0"/>
              <w:jc w:val="center"/>
              <w:rPr>
                <w:rFonts w:eastAsia="Calibri"/>
                <w:kern w:val="2"/>
                <w:sz w:val="28"/>
                <w:szCs w:val="28"/>
              </w:rPr>
            </w:pPr>
            <w:r>
              <w:rPr>
                <w:rFonts w:eastAsia="Calibri"/>
                <w:kern w:val="2"/>
                <w:sz w:val="28"/>
                <w:szCs w:val="28"/>
              </w:rPr>
              <w:t>-</w:t>
            </w:r>
          </w:p>
        </w:tc>
      </w:tr>
      <w:tr w:rsidR="00BA7D23" w:rsidRPr="002C356A" w:rsidTr="00336BE4">
        <w:tc>
          <w:tcPr>
            <w:tcW w:w="4992" w:type="dxa"/>
            <w:vMerge/>
            <w:shd w:val="clear" w:color="auto" w:fill="auto"/>
            <w:hideMark/>
          </w:tcPr>
          <w:p w:rsidR="00BA7D23" w:rsidRPr="002C356A" w:rsidRDefault="00BA7D23" w:rsidP="00BA7D23">
            <w:pPr>
              <w:rPr>
                <w:rFonts w:eastAsia="Calibri"/>
                <w:kern w:val="2"/>
                <w:sz w:val="28"/>
                <w:szCs w:val="28"/>
                <w:lang w:eastAsia="en-US"/>
              </w:rPr>
            </w:pPr>
          </w:p>
        </w:tc>
        <w:tc>
          <w:tcPr>
            <w:tcW w:w="2997" w:type="dxa"/>
            <w:shd w:val="clear" w:color="auto" w:fill="auto"/>
            <w:hideMark/>
          </w:tcPr>
          <w:p w:rsidR="00BA7D23" w:rsidRPr="00276FC7" w:rsidRDefault="00BA7D23" w:rsidP="00BA7D23">
            <w:pPr>
              <w:rPr>
                <w:kern w:val="2"/>
                <w:sz w:val="28"/>
                <w:szCs w:val="28"/>
              </w:rPr>
            </w:pPr>
            <w:r w:rsidRPr="00276FC7">
              <w:rPr>
                <w:kern w:val="2"/>
                <w:sz w:val="28"/>
                <w:szCs w:val="28"/>
              </w:rPr>
              <w:t>местный бюджет</w:t>
            </w:r>
          </w:p>
        </w:tc>
        <w:tc>
          <w:tcPr>
            <w:tcW w:w="4799" w:type="dxa"/>
            <w:shd w:val="clear" w:color="auto" w:fill="auto"/>
            <w:hideMark/>
          </w:tcPr>
          <w:p w:rsidR="00BA7D23" w:rsidRPr="00276FC7" w:rsidRDefault="00BA7D23" w:rsidP="00BA7D23">
            <w:pPr>
              <w:autoSpaceDE w:val="0"/>
              <w:autoSpaceDN w:val="0"/>
              <w:adjustRightInd w:val="0"/>
              <w:jc w:val="center"/>
              <w:rPr>
                <w:rFonts w:eastAsia="Calibri"/>
                <w:kern w:val="2"/>
                <w:sz w:val="28"/>
                <w:szCs w:val="28"/>
              </w:rPr>
            </w:pPr>
            <w:r>
              <w:rPr>
                <w:rFonts w:eastAsia="Calibri"/>
                <w:kern w:val="2"/>
                <w:sz w:val="28"/>
                <w:szCs w:val="28"/>
              </w:rPr>
              <w:t>50,0</w:t>
            </w:r>
          </w:p>
        </w:tc>
        <w:tc>
          <w:tcPr>
            <w:tcW w:w="2199" w:type="dxa"/>
            <w:shd w:val="clear" w:color="auto" w:fill="auto"/>
          </w:tcPr>
          <w:p w:rsidR="00BA7D23" w:rsidRPr="00276FC7" w:rsidRDefault="00BA7D23" w:rsidP="00BA7D23">
            <w:pPr>
              <w:autoSpaceDE w:val="0"/>
              <w:autoSpaceDN w:val="0"/>
              <w:adjustRightInd w:val="0"/>
              <w:jc w:val="center"/>
              <w:rPr>
                <w:rFonts w:eastAsia="Calibri"/>
                <w:kern w:val="2"/>
                <w:sz w:val="28"/>
                <w:szCs w:val="28"/>
              </w:rPr>
            </w:pPr>
            <w:r>
              <w:rPr>
                <w:rFonts w:eastAsia="Calibri"/>
                <w:kern w:val="2"/>
                <w:sz w:val="28"/>
                <w:szCs w:val="28"/>
              </w:rPr>
              <w:t>0</w:t>
            </w:r>
          </w:p>
        </w:tc>
      </w:tr>
      <w:tr w:rsidR="00BA7D23" w:rsidRPr="002C356A" w:rsidTr="00336BE4">
        <w:tc>
          <w:tcPr>
            <w:tcW w:w="4992" w:type="dxa"/>
            <w:vMerge/>
            <w:shd w:val="clear" w:color="auto" w:fill="auto"/>
            <w:hideMark/>
          </w:tcPr>
          <w:p w:rsidR="00BA7D23" w:rsidRPr="002C356A" w:rsidRDefault="00BA7D23" w:rsidP="00BA7D23">
            <w:pPr>
              <w:rPr>
                <w:rFonts w:eastAsia="Calibri"/>
                <w:kern w:val="2"/>
                <w:sz w:val="28"/>
                <w:szCs w:val="28"/>
                <w:lang w:eastAsia="en-US"/>
              </w:rPr>
            </w:pPr>
          </w:p>
        </w:tc>
        <w:tc>
          <w:tcPr>
            <w:tcW w:w="2997" w:type="dxa"/>
            <w:shd w:val="clear" w:color="auto" w:fill="auto"/>
            <w:hideMark/>
          </w:tcPr>
          <w:p w:rsidR="00BA7D23" w:rsidRPr="00276FC7" w:rsidRDefault="00BA7D23" w:rsidP="00BA7D23">
            <w:pPr>
              <w:rPr>
                <w:kern w:val="2"/>
                <w:sz w:val="28"/>
                <w:szCs w:val="28"/>
              </w:rPr>
            </w:pPr>
            <w:r w:rsidRPr="00276FC7">
              <w:rPr>
                <w:kern w:val="2"/>
                <w:sz w:val="28"/>
                <w:szCs w:val="28"/>
              </w:rPr>
              <w:t>внебюджетные источники</w:t>
            </w:r>
          </w:p>
        </w:tc>
        <w:tc>
          <w:tcPr>
            <w:tcW w:w="4799" w:type="dxa"/>
            <w:shd w:val="clear" w:color="auto" w:fill="auto"/>
            <w:hideMark/>
          </w:tcPr>
          <w:p w:rsidR="00BA7D23" w:rsidRPr="00276FC7" w:rsidRDefault="00BA7D23" w:rsidP="00BA7D23">
            <w:pPr>
              <w:autoSpaceDE w:val="0"/>
              <w:autoSpaceDN w:val="0"/>
              <w:adjustRightInd w:val="0"/>
              <w:jc w:val="center"/>
              <w:rPr>
                <w:rFonts w:eastAsia="Calibri"/>
                <w:kern w:val="2"/>
                <w:sz w:val="28"/>
                <w:szCs w:val="28"/>
              </w:rPr>
            </w:pPr>
            <w:r>
              <w:rPr>
                <w:rFonts w:eastAsia="Calibri"/>
                <w:kern w:val="2"/>
                <w:sz w:val="28"/>
                <w:szCs w:val="28"/>
              </w:rPr>
              <w:t>-</w:t>
            </w:r>
          </w:p>
        </w:tc>
        <w:tc>
          <w:tcPr>
            <w:tcW w:w="2199" w:type="dxa"/>
            <w:shd w:val="clear" w:color="auto" w:fill="auto"/>
          </w:tcPr>
          <w:p w:rsidR="00BA7D23" w:rsidRPr="00276FC7" w:rsidRDefault="00BA7D23" w:rsidP="00BA7D23">
            <w:pPr>
              <w:autoSpaceDE w:val="0"/>
              <w:autoSpaceDN w:val="0"/>
              <w:adjustRightInd w:val="0"/>
              <w:jc w:val="center"/>
              <w:rPr>
                <w:rFonts w:eastAsia="Calibri"/>
                <w:kern w:val="2"/>
                <w:sz w:val="28"/>
                <w:szCs w:val="28"/>
              </w:rPr>
            </w:pPr>
            <w:r w:rsidRPr="00276FC7">
              <w:rPr>
                <w:rFonts w:eastAsia="Calibri"/>
                <w:kern w:val="2"/>
                <w:sz w:val="28"/>
                <w:szCs w:val="28"/>
              </w:rPr>
              <w:t>–</w:t>
            </w:r>
          </w:p>
        </w:tc>
      </w:tr>
    </w:tbl>
    <w:p w:rsidR="008736C8" w:rsidRPr="002C356A" w:rsidRDefault="008736C8" w:rsidP="008736C8">
      <w:pPr>
        <w:ind w:firstLine="709"/>
        <w:jc w:val="both"/>
        <w:rPr>
          <w:rFonts w:eastAsia="Calibri"/>
          <w:kern w:val="2"/>
          <w:sz w:val="28"/>
          <w:szCs w:val="28"/>
          <w:lang w:eastAsia="en-US"/>
        </w:rPr>
      </w:pPr>
    </w:p>
    <w:p w:rsidR="008736C8" w:rsidRDefault="008736C8" w:rsidP="008736C8">
      <w:pPr>
        <w:ind w:left="10773"/>
        <w:jc w:val="center"/>
        <w:rPr>
          <w:rFonts w:eastAsia="Calibri"/>
          <w:kern w:val="2"/>
          <w:sz w:val="28"/>
          <w:szCs w:val="28"/>
          <w:lang w:eastAsia="en-US"/>
        </w:rPr>
      </w:pPr>
      <w:bookmarkStart w:id="0" w:name="Par1422"/>
      <w:bookmarkEnd w:id="0"/>
    </w:p>
    <w:p w:rsidR="008736C8" w:rsidRDefault="008736C8" w:rsidP="008736C8">
      <w:pPr>
        <w:ind w:left="10773"/>
        <w:jc w:val="center"/>
        <w:rPr>
          <w:rFonts w:eastAsia="Calibri"/>
          <w:kern w:val="2"/>
          <w:sz w:val="28"/>
          <w:szCs w:val="28"/>
          <w:lang w:eastAsia="en-US"/>
        </w:rPr>
      </w:pPr>
    </w:p>
    <w:p w:rsidR="008736C8" w:rsidRDefault="008736C8" w:rsidP="008736C8">
      <w:pPr>
        <w:ind w:left="10773"/>
        <w:jc w:val="center"/>
        <w:rPr>
          <w:rFonts w:eastAsia="Calibri"/>
          <w:kern w:val="2"/>
          <w:sz w:val="28"/>
          <w:szCs w:val="28"/>
          <w:lang w:eastAsia="en-US"/>
        </w:rPr>
      </w:pPr>
    </w:p>
    <w:p w:rsidR="008736C8" w:rsidRDefault="008736C8" w:rsidP="008736C8">
      <w:pPr>
        <w:ind w:left="10773"/>
        <w:jc w:val="center"/>
        <w:rPr>
          <w:rFonts w:eastAsia="Calibri"/>
          <w:kern w:val="2"/>
          <w:sz w:val="28"/>
          <w:szCs w:val="28"/>
          <w:lang w:eastAsia="en-US"/>
        </w:rPr>
      </w:pPr>
    </w:p>
    <w:p w:rsidR="008736C8" w:rsidRDefault="008736C8" w:rsidP="008736C8">
      <w:pPr>
        <w:ind w:left="10773"/>
        <w:jc w:val="center"/>
        <w:rPr>
          <w:rFonts w:eastAsia="Calibri"/>
          <w:kern w:val="2"/>
          <w:sz w:val="28"/>
          <w:szCs w:val="28"/>
          <w:lang w:eastAsia="en-US"/>
        </w:rPr>
      </w:pPr>
    </w:p>
    <w:p w:rsidR="008736C8" w:rsidRDefault="008736C8" w:rsidP="008736C8">
      <w:pPr>
        <w:ind w:left="10773"/>
        <w:jc w:val="center"/>
        <w:rPr>
          <w:rFonts w:eastAsia="Calibri"/>
          <w:kern w:val="2"/>
          <w:sz w:val="28"/>
          <w:szCs w:val="28"/>
          <w:lang w:eastAsia="en-US"/>
        </w:rPr>
      </w:pPr>
    </w:p>
    <w:p w:rsidR="00053D72" w:rsidRDefault="00053D72" w:rsidP="008736C8">
      <w:pPr>
        <w:ind w:left="10773"/>
        <w:jc w:val="center"/>
        <w:rPr>
          <w:rFonts w:eastAsia="Calibri"/>
          <w:kern w:val="2"/>
          <w:sz w:val="24"/>
          <w:szCs w:val="24"/>
        </w:rPr>
      </w:pPr>
    </w:p>
    <w:p w:rsidR="00053D72" w:rsidRDefault="00053D72" w:rsidP="008736C8">
      <w:pPr>
        <w:ind w:left="10773"/>
        <w:jc w:val="center"/>
        <w:rPr>
          <w:rFonts w:eastAsia="Calibri"/>
          <w:kern w:val="2"/>
          <w:sz w:val="24"/>
          <w:szCs w:val="24"/>
        </w:rPr>
      </w:pPr>
    </w:p>
    <w:p w:rsidR="00053D72" w:rsidRDefault="00053D72" w:rsidP="008736C8">
      <w:pPr>
        <w:ind w:left="10773"/>
        <w:jc w:val="center"/>
        <w:rPr>
          <w:rFonts w:eastAsia="Calibri"/>
          <w:kern w:val="2"/>
          <w:sz w:val="24"/>
          <w:szCs w:val="24"/>
        </w:rPr>
      </w:pPr>
    </w:p>
    <w:p w:rsidR="00053D72" w:rsidRDefault="00053D72" w:rsidP="008736C8">
      <w:pPr>
        <w:ind w:left="10773"/>
        <w:jc w:val="center"/>
        <w:rPr>
          <w:rFonts w:eastAsia="Calibri"/>
          <w:kern w:val="2"/>
          <w:sz w:val="24"/>
          <w:szCs w:val="24"/>
        </w:rPr>
      </w:pPr>
    </w:p>
    <w:p w:rsidR="001D14DF" w:rsidRDefault="001D14DF" w:rsidP="008736C8">
      <w:pPr>
        <w:ind w:left="10773"/>
        <w:jc w:val="center"/>
        <w:rPr>
          <w:rFonts w:eastAsia="Calibri"/>
          <w:kern w:val="2"/>
          <w:sz w:val="24"/>
          <w:szCs w:val="24"/>
        </w:rPr>
      </w:pPr>
    </w:p>
    <w:p w:rsidR="008736C8" w:rsidRPr="008D3058" w:rsidRDefault="008736C8" w:rsidP="008736C8">
      <w:pPr>
        <w:ind w:left="10773"/>
        <w:jc w:val="center"/>
        <w:rPr>
          <w:rFonts w:eastAsia="Calibri"/>
          <w:kern w:val="2"/>
          <w:sz w:val="24"/>
          <w:szCs w:val="24"/>
        </w:rPr>
      </w:pPr>
      <w:bookmarkStart w:id="1" w:name="_GoBack"/>
      <w:bookmarkEnd w:id="1"/>
      <w:r w:rsidRPr="008D3058">
        <w:rPr>
          <w:rFonts w:eastAsia="Calibri"/>
          <w:kern w:val="2"/>
          <w:sz w:val="24"/>
          <w:szCs w:val="24"/>
        </w:rPr>
        <w:lastRenderedPageBreak/>
        <w:t xml:space="preserve">Приложение № </w:t>
      </w:r>
      <w:r>
        <w:rPr>
          <w:rFonts w:eastAsia="Calibri"/>
          <w:kern w:val="2"/>
          <w:sz w:val="24"/>
          <w:szCs w:val="24"/>
        </w:rPr>
        <w:t>3</w:t>
      </w:r>
    </w:p>
    <w:p w:rsidR="008736C8" w:rsidRPr="008D3058" w:rsidRDefault="008736C8" w:rsidP="008736C8">
      <w:pPr>
        <w:ind w:left="10773"/>
        <w:jc w:val="center"/>
        <w:rPr>
          <w:rFonts w:eastAsia="Calibri"/>
          <w:kern w:val="2"/>
          <w:sz w:val="24"/>
          <w:szCs w:val="24"/>
        </w:rPr>
      </w:pPr>
      <w:r w:rsidRPr="008D3058">
        <w:rPr>
          <w:rFonts w:eastAsia="Calibri"/>
          <w:kern w:val="2"/>
          <w:sz w:val="24"/>
          <w:szCs w:val="24"/>
        </w:rPr>
        <w:t xml:space="preserve">к отчету о реализации </w:t>
      </w:r>
    </w:p>
    <w:p w:rsidR="008736C8" w:rsidRPr="008D3058" w:rsidRDefault="008736C8" w:rsidP="008736C8">
      <w:pPr>
        <w:ind w:left="10773"/>
        <w:jc w:val="center"/>
        <w:rPr>
          <w:rFonts w:eastAsia="Calibri"/>
          <w:kern w:val="2"/>
          <w:sz w:val="24"/>
          <w:szCs w:val="24"/>
        </w:rPr>
      </w:pPr>
      <w:r w:rsidRPr="008D3058">
        <w:rPr>
          <w:rFonts w:eastAsia="Calibri"/>
          <w:kern w:val="2"/>
          <w:sz w:val="24"/>
          <w:szCs w:val="24"/>
        </w:rPr>
        <w:t xml:space="preserve">муниципальной программы </w:t>
      </w:r>
    </w:p>
    <w:p w:rsidR="008736C8" w:rsidRPr="008D3058" w:rsidRDefault="008736C8" w:rsidP="008736C8">
      <w:pPr>
        <w:ind w:left="10773"/>
        <w:jc w:val="center"/>
        <w:rPr>
          <w:rFonts w:eastAsia="Calibri"/>
          <w:kern w:val="2"/>
          <w:sz w:val="24"/>
          <w:szCs w:val="24"/>
        </w:rPr>
      </w:pPr>
      <w:r w:rsidRPr="008D3058">
        <w:rPr>
          <w:rFonts w:eastAsia="Calibri"/>
          <w:kern w:val="2"/>
          <w:sz w:val="24"/>
          <w:szCs w:val="24"/>
        </w:rPr>
        <w:t>Кугейского сельского поселения</w:t>
      </w:r>
    </w:p>
    <w:p w:rsidR="008736C8" w:rsidRDefault="008736C8" w:rsidP="008736C8">
      <w:pPr>
        <w:jc w:val="center"/>
        <w:rPr>
          <w:rFonts w:eastAsia="Calibri"/>
          <w:kern w:val="2"/>
          <w:sz w:val="24"/>
          <w:szCs w:val="24"/>
        </w:rPr>
      </w:pPr>
      <w:r>
        <w:rPr>
          <w:rFonts w:eastAsia="Calibri"/>
          <w:kern w:val="2"/>
          <w:sz w:val="24"/>
          <w:szCs w:val="24"/>
        </w:rPr>
        <w:t xml:space="preserve">                                                                                                                                                                                 </w:t>
      </w:r>
      <w:r w:rsidRPr="008D3058">
        <w:rPr>
          <w:rFonts w:eastAsia="Calibri"/>
          <w:kern w:val="2"/>
          <w:sz w:val="24"/>
          <w:szCs w:val="24"/>
        </w:rPr>
        <w:t>«</w:t>
      </w:r>
      <w:r>
        <w:rPr>
          <w:rFonts w:eastAsia="Calibri"/>
          <w:kern w:val="2"/>
          <w:sz w:val="24"/>
          <w:szCs w:val="24"/>
        </w:rPr>
        <w:t>Развитие физической культуры и спорта</w:t>
      </w:r>
      <w:r w:rsidRPr="008D3058">
        <w:rPr>
          <w:rFonts w:eastAsia="Calibri"/>
          <w:kern w:val="2"/>
          <w:sz w:val="24"/>
          <w:szCs w:val="24"/>
        </w:rPr>
        <w:t xml:space="preserve">» </w:t>
      </w:r>
    </w:p>
    <w:p w:rsidR="008736C8" w:rsidRPr="002C356A" w:rsidRDefault="008736C8" w:rsidP="008736C8">
      <w:pPr>
        <w:jc w:val="center"/>
        <w:rPr>
          <w:rFonts w:eastAsia="Calibri"/>
          <w:kern w:val="2"/>
          <w:sz w:val="28"/>
          <w:szCs w:val="28"/>
          <w:lang w:eastAsia="en-US"/>
        </w:rPr>
      </w:pPr>
      <w:r>
        <w:rPr>
          <w:rFonts w:eastAsia="Calibri"/>
          <w:kern w:val="2"/>
          <w:sz w:val="24"/>
          <w:szCs w:val="24"/>
        </w:rPr>
        <w:t xml:space="preserve">                                                                                                                                                                                  </w:t>
      </w:r>
      <w:r w:rsidRPr="008D3058">
        <w:rPr>
          <w:rFonts w:eastAsia="Calibri"/>
          <w:kern w:val="2"/>
          <w:sz w:val="24"/>
          <w:szCs w:val="24"/>
        </w:rPr>
        <w:t>за 1 полугодие 2018 г</w:t>
      </w:r>
      <w:r w:rsidR="00BA7D23">
        <w:rPr>
          <w:rFonts w:eastAsia="Calibri"/>
          <w:kern w:val="2"/>
          <w:sz w:val="28"/>
          <w:szCs w:val="28"/>
          <w:lang w:eastAsia="en-US"/>
        </w:rPr>
        <w:t>.</w:t>
      </w:r>
    </w:p>
    <w:p w:rsidR="008736C8" w:rsidRPr="002C356A" w:rsidRDefault="008736C8" w:rsidP="00BA7D23">
      <w:pPr>
        <w:jc w:val="center"/>
        <w:rPr>
          <w:rFonts w:eastAsia="Calibri"/>
          <w:kern w:val="2"/>
          <w:sz w:val="28"/>
          <w:szCs w:val="28"/>
          <w:lang w:eastAsia="en-US"/>
        </w:rPr>
      </w:pPr>
      <w:r w:rsidRPr="002C356A">
        <w:rPr>
          <w:rFonts w:eastAsia="Calibri"/>
          <w:kern w:val="2"/>
          <w:sz w:val="28"/>
          <w:szCs w:val="28"/>
          <w:lang w:eastAsia="en-US"/>
        </w:rPr>
        <w:t xml:space="preserve">СВЕДЕНИЯ </w:t>
      </w:r>
      <w:r w:rsidRPr="002C356A">
        <w:rPr>
          <w:rFonts w:eastAsia="Calibri"/>
          <w:kern w:val="2"/>
          <w:sz w:val="28"/>
          <w:szCs w:val="28"/>
          <w:lang w:eastAsia="en-US"/>
        </w:rPr>
        <w:br/>
        <w:t>о достижении значений показателей (индикаторов)</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4309"/>
        <w:gridCol w:w="1446"/>
        <w:gridCol w:w="1267"/>
        <w:gridCol w:w="1266"/>
        <w:gridCol w:w="1267"/>
        <w:gridCol w:w="4639"/>
      </w:tblGrid>
      <w:tr w:rsidR="008736C8" w:rsidRPr="002C356A" w:rsidTr="008736C8">
        <w:tc>
          <w:tcPr>
            <w:tcW w:w="766" w:type="dxa"/>
            <w:vMerge w:val="restart"/>
            <w:hideMark/>
          </w:tcPr>
          <w:p w:rsidR="008736C8" w:rsidRPr="002C356A" w:rsidRDefault="008736C8" w:rsidP="008736C8">
            <w:pPr>
              <w:jc w:val="center"/>
              <w:rPr>
                <w:rFonts w:eastAsia="Calibri"/>
                <w:kern w:val="2"/>
                <w:sz w:val="28"/>
                <w:szCs w:val="28"/>
                <w:lang w:eastAsia="en-US"/>
              </w:rPr>
            </w:pPr>
            <w:r w:rsidRPr="002C356A">
              <w:rPr>
                <w:rFonts w:eastAsia="Calibri"/>
                <w:kern w:val="2"/>
                <w:sz w:val="28"/>
                <w:szCs w:val="28"/>
                <w:lang w:eastAsia="en-US"/>
              </w:rPr>
              <w:t>№ п/п</w:t>
            </w:r>
          </w:p>
        </w:tc>
        <w:tc>
          <w:tcPr>
            <w:tcW w:w="4305" w:type="dxa"/>
            <w:vMerge w:val="restart"/>
            <w:hideMark/>
          </w:tcPr>
          <w:p w:rsidR="008736C8" w:rsidRPr="002C356A" w:rsidRDefault="008736C8" w:rsidP="008736C8">
            <w:pPr>
              <w:jc w:val="center"/>
              <w:rPr>
                <w:rFonts w:eastAsia="Calibri"/>
                <w:kern w:val="2"/>
                <w:sz w:val="28"/>
                <w:szCs w:val="28"/>
                <w:lang w:eastAsia="en-US"/>
              </w:rPr>
            </w:pPr>
            <w:r w:rsidRPr="002C356A">
              <w:rPr>
                <w:rFonts w:eastAsia="Calibri"/>
                <w:kern w:val="2"/>
                <w:sz w:val="28"/>
                <w:szCs w:val="28"/>
                <w:lang w:eastAsia="en-US"/>
              </w:rPr>
              <w:t xml:space="preserve">Номер </w:t>
            </w:r>
            <w:r w:rsidRPr="002C356A">
              <w:rPr>
                <w:rFonts w:eastAsia="Calibri"/>
                <w:kern w:val="2"/>
                <w:sz w:val="28"/>
                <w:szCs w:val="28"/>
                <w:lang w:eastAsia="en-US"/>
              </w:rPr>
              <w:br/>
              <w:t>и наименование</w:t>
            </w:r>
          </w:p>
        </w:tc>
        <w:tc>
          <w:tcPr>
            <w:tcW w:w="1444" w:type="dxa"/>
            <w:vMerge w:val="restart"/>
            <w:hideMark/>
          </w:tcPr>
          <w:p w:rsidR="008736C8" w:rsidRPr="002C356A" w:rsidRDefault="008736C8" w:rsidP="008736C8">
            <w:pPr>
              <w:jc w:val="center"/>
              <w:rPr>
                <w:rFonts w:eastAsia="Calibri"/>
                <w:kern w:val="2"/>
                <w:sz w:val="28"/>
                <w:szCs w:val="28"/>
                <w:lang w:eastAsia="en-US"/>
              </w:rPr>
            </w:pPr>
            <w:r w:rsidRPr="002C356A">
              <w:rPr>
                <w:rFonts w:eastAsia="Calibri"/>
                <w:kern w:val="2"/>
                <w:sz w:val="28"/>
                <w:szCs w:val="28"/>
                <w:lang w:eastAsia="en-US"/>
              </w:rPr>
              <w:t>Единица</w:t>
            </w:r>
          </w:p>
          <w:p w:rsidR="008736C8" w:rsidRPr="002C356A" w:rsidRDefault="008736C8" w:rsidP="008736C8">
            <w:pPr>
              <w:jc w:val="center"/>
              <w:rPr>
                <w:rFonts w:eastAsia="Calibri"/>
                <w:kern w:val="2"/>
                <w:sz w:val="28"/>
                <w:szCs w:val="28"/>
                <w:lang w:eastAsia="en-US"/>
              </w:rPr>
            </w:pPr>
            <w:proofErr w:type="spellStart"/>
            <w:r w:rsidRPr="002C356A">
              <w:rPr>
                <w:rFonts w:eastAsia="Calibri"/>
                <w:kern w:val="2"/>
                <w:sz w:val="28"/>
                <w:szCs w:val="28"/>
                <w:lang w:eastAsia="en-US"/>
              </w:rPr>
              <w:t>измере</w:t>
            </w:r>
            <w:proofErr w:type="spellEnd"/>
            <w:r w:rsidRPr="002C356A">
              <w:rPr>
                <w:rFonts w:eastAsia="Calibri"/>
                <w:kern w:val="2"/>
                <w:sz w:val="28"/>
                <w:szCs w:val="28"/>
                <w:lang w:eastAsia="en-US"/>
              </w:rPr>
              <w:t>-</w:t>
            </w:r>
          </w:p>
          <w:p w:rsidR="008736C8" w:rsidRPr="002C356A" w:rsidRDefault="008736C8" w:rsidP="008736C8">
            <w:pPr>
              <w:jc w:val="center"/>
              <w:rPr>
                <w:rFonts w:eastAsia="Calibri"/>
                <w:kern w:val="2"/>
                <w:sz w:val="28"/>
                <w:szCs w:val="28"/>
                <w:lang w:eastAsia="en-US"/>
              </w:rPr>
            </w:pPr>
            <w:proofErr w:type="spellStart"/>
            <w:r w:rsidRPr="002C356A">
              <w:rPr>
                <w:rFonts w:eastAsia="Calibri"/>
                <w:kern w:val="2"/>
                <w:sz w:val="28"/>
                <w:szCs w:val="28"/>
                <w:lang w:eastAsia="en-US"/>
              </w:rPr>
              <w:t>ния</w:t>
            </w:r>
            <w:proofErr w:type="spellEnd"/>
          </w:p>
        </w:tc>
        <w:tc>
          <w:tcPr>
            <w:tcW w:w="3794" w:type="dxa"/>
            <w:gridSpan w:val="3"/>
            <w:hideMark/>
          </w:tcPr>
          <w:p w:rsidR="008736C8" w:rsidRPr="002C356A" w:rsidRDefault="008736C8" w:rsidP="008736C8">
            <w:pPr>
              <w:jc w:val="center"/>
              <w:rPr>
                <w:rFonts w:eastAsia="Calibri"/>
                <w:kern w:val="2"/>
                <w:sz w:val="28"/>
                <w:szCs w:val="28"/>
                <w:lang w:eastAsia="en-US"/>
              </w:rPr>
            </w:pPr>
            <w:r w:rsidRPr="002C356A">
              <w:rPr>
                <w:rFonts w:eastAsia="Calibri"/>
                <w:kern w:val="2"/>
                <w:sz w:val="28"/>
                <w:szCs w:val="28"/>
                <w:lang w:eastAsia="en-US"/>
              </w:rPr>
              <w:t>Значения</w:t>
            </w:r>
            <w:r w:rsidRPr="002C356A">
              <w:rPr>
                <w:rFonts w:eastAsia="Calibri"/>
                <w:kern w:val="2"/>
                <w:sz w:val="28"/>
                <w:szCs w:val="28"/>
                <w:lang w:eastAsia="en-US"/>
              </w:rPr>
              <w:br/>
              <w:t xml:space="preserve">показателей (индикаторов) </w:t>
            </w:r>
            <w:r w:rsidRPr="002C356A">
              <w:rPr>
                <w:rFonts w:eastAsia="Calibri"/>
                <w:kern w:val="2"/>
                <w:sz w:val="28"/>
                <w:szCs w:val="28"/>
                <w:lang w:eastAsia="en-US"/>
              </w:rPr>
              <w:br/>
            </w:r>
            <w:r>
              <w:rPr>
                <w:rFonts w:eastAsia="Calibri"/>
                <w:kern w:val="2"/>
                <w:sz w:val="28"/>
                <w:szCs w:val="28"/>
                <w:lang w:eastAsia="en-US"/>
              </w:rPr>
              <w:t>муниципальной</w:t>
            </w:r>
            <w:r w:rsidRPr="002C356A">
              <w:rPr>
                <w:rFonts w:eastAsia="Calibri"/>
                <w:kern w:val="2"/>
                <w:sz w:val="28"/>
                <w:szCs w:val="28"/>
                <w:lang w:eastAsia="en-US"/>
              </w:rPr>
              <w:t xml:space="preserve"> программы</w:t>
            </w:r>
            <w:r w:rsidRPr="002C356A">
              <w:rPr>
                <w:rFonts w:eastAsia="Calibri"/>
                <w:kern w:val="2"/>
                <w:sz w:val="28"/>
                <w:szCs w:val="28"/>
                <w:lang w:eastAsia="en-US"/>
              </w:rPr>
              <w:br/>
            </w:r>
          </w:p>
        </w:tc>
        <w:tc>
          <w:tcPr>
            <w:tcW w:w="4633" w:type="dxa"/>
            <w:vMerge w:val="restart"/>
            <w:hideMark/>
          </w:tcPr>
          <w:p w:rsidR="008736C8" w:rsidRPr="002C356A" w:rsidRDefault="008736C8" w:rsidP="008736C8">
            <w:pPr>
              <w:jc w:val="center"/>
              <w:rPr>
                <w:rFonts w:eastAsia="Calibri"/>
                <w:kern w:val="2"/>
                <w:sz w:val="28"/>
                <w:szCs w:val="28"/>
                <w:lang w:eastAsia="en-US"/>
              </w:rPr>
            </w:pPr>
            <w:r w:rsidRPr="002C356A">
              <w:rPr>
                <w:rFonts w:eastAsia="Calibri"/>
                <w:kern w:val="2"/>
                <w:sz w:val="28"/>
                <w:szCs w:val="28"/>
                <w:lang w:eastAsia="en-US"/>
              </w:rPr>
              <w:t>Обоснование отклонений</w:t>
            </w:r>
            <w:r w:rsidRPr="002C356A">
              <w:rPr>
                <w:rFonts w:eastAsia="Calibri"/>
                <w:kern w:val="2"/>
                <w:sz w:val="28"/>
                <w:szCs w:val="28"/>
                <w:lang w:eastAsia="en-US"/>
              </w:rPr>
              <w:br/>
              <w:t>значений показателя</w:t>
            </w:r>
            <w:r w:rsidRPr="002C356A">
              <w:rPr>
                <w:rFonts w:eastAsia="Calibri"/>
                <w:kern w:val="2"/>
                <w:sz w:val="28"/>
                <w:szCs w:val="28"/>
                <w:lang w:eastAsia="en-US"/>
              </w:rPr>
              <w:br/>
              <w:t>(индикатора)</w:t>
            </w:r>
          </w:p>
        </w:tc>
      </w:tr>
      <w:tr w:rsidR="008736C8" w:rsidRPr="002C356A" w:rsidTr="008736C8">
        <w:tc>
          <w:tcPr>
            <w:tcW w:w="766" w:type="dxa"/>
            <w:vMerge/>
            <w:hideMark/>
          </w:tcPr>
          <w:p w:rsidR="008736C8" w:rsidRPr="002C356A" w:rsidRDefault="008736C8" w:rsidP="008736C8">
            <w:pPr>
              <w:rPr>
                <w:rFonts w:eastAsia="Calibri"/>
                <w:kern w:val="2"/>
                <w:sz w:val="28"/>
                <w:szCs w:val="28"/>
                <w:lang w:eastAsia="en-US"/>
              </w:rPr>
            </w:pPr>
          </w:p>
        </w:tc>
        <w:tc>
          <w:tcPr>
            <w:tcW w:w="4305" w:type="dxa"/>
            <w:vMerge/>
            <w:hideMark/>
          </w:tcPr>
          <w:p w:rsidR="008736C8" w:rsidRPr="002C356A" w:rsidRDefault="008736C8" w:rsidP="008736C8">
            <w:pPr>
              <w:rPr>
                <w:rFonts w:eastAsia="Calibri"/>
                <w:kern w:val="2"/>
                <w:sz w:val="28"/>
                <w:szCs w:val="28"/>
                <w:lang w:eastAsia="en-US"/>
              </w:rPr>
            </w:pPr>
          </w:p>
        </w:tc>
        <w:tc>
          <w:tcPr>
            <w:tcW w:w="1444" w:type="dxa"/>
            <w:vMerge/>
            <w:hideMark/>
          </w:tcPr>
          <w:p w:rsidR="008736C8" w:rsidRPr="002C356A" w:rsidRDefault="008736C8" w:rsidP="008736C8">
            <w:pPr>
              <w:rPr>
                <w:rFonts w:eastAsia="Calibri"/>
                <w:kern w:val="2"/>
                <w:sz w:val="28"/>
                <w:szCs w:val="28"/>
                <w:lang w:eastAsia="en-US"/>
              </w:rPr>
            </w:pPr>
          </w:p>
        </w:tc>
        <w:tc>
          <w:tcPr>
            <w:tcW w:w="1265" w:type="dxa"/>
            <w:vMerge w:val="restart"/>
            <w:hideMark/>
          </w:tcPr>
          <w:p w:rsidR="008736C8" w:rsidRPr="002C356A" w:rsidRDefault="008736C8" w:rsidP="008736C8">
            <w:pPr>
              <w:jc w:val="center"/>
              <w:rPr>
                <w:rFonts w:eastAsia="Calibri"/>
                <w:kern w:val="2"/>
                <w:sz w:val="28"/>
                <w:szCs w:val="28"/>
                <w:lang w:eastAsia="en-US"/>
              </w:rPr>
            </w:pPr>
            <w:r w:rsidRPr="002C356A">
              <w:rPr>
                <w:rFonts w:eastAsia="Calibri"/>
                <w:kern w:val="2"/>
                <w:sz w:val="28"/>
                <w:szCs w:val="28"/>
                <w:lang w:eastAsia="en-US"/>
              </w:rPr>
              <w:t>201</w:t>
            </w:r>
            <w:r>
              <w:rPr>
                <w:rFonts w:eastAsia="Calibri"/>
                <w:kern w:val="2"/>
                <w:sz w:val="28"/>
                <w:szCs w:val="28"/>
                <w:lang w:eastAsia="en-US"/>
              </w:rPr>
              <w:t>7</w:t>
            </w:r>
            <w:r w:rsidRPr="002C356A">
              <w:rPr>
                <w:rFonts w:eastAsia="Calibri"/>
                <w:kern w:val="2"/>
                <w:sz w:val="28"/>
                <w:szCs w:val="28"/>
                <w:lang w:eastAsia="en-US"/>
              </w:rPr>
              <w:t xml:space="preserve"> год</w:t>
            </w:r>
          </w:p>
        </w:tc>
        <w:tc>
          <w:tcPr>
            <w:tcW w:w="2529" w:type="dxa"/>
            <w:gridSpan w:val="2"/>
            <w:hideMark/>
          </w:tcPr>
          <w:p w:rsidR="008736C8" w:rsidRDefault="008736C8" w:rsidP="008736C8">
            <w:pPr>
              <w:jc w:val="center"/>
              <w:rPr>
                <w:rFonts w:eastAsia="Calibri"/>
                <w:kern w:val="2"/>
                <w:sz w:val="28"/>
                <w:szCs w:val="28"/>
                <w:lang w:eastAsia="en-US"/>
              </w:rPr>
            </w:pPr>
            <w:r>
              <w:rPr>
                <w:rFonts w:eastAsia="Calibri"/>
                <w:kern w:val="2"/>
                <w:sz w:val="28"/>
                <w:szCs w:val="28"/>
                <w:lang w:eastAsia="en-US"/>
              </w:rPr>
              <w:t xml:space="preserve">1 полугодие </w:t>
            </w:r>
          </w:p>
          <w:p w:rsidR="008736C8" w:rsidRPr="002C356A" w:rsidRDefault="008736C8" w:rsidP="008736C8">
            <w:pPr>
              <w:jc w:val="center"/>
              <w:rPr>
                <w:rFonts w:eastAsia="Calibri"/>
                <w:kern w:val="2"/>
                <w:sz w:val="28"/>
                <w:szCs w:val="28"/>
                <w:lang w:eastAsia="en-US"/>
              </w:rPr>
            </w:pPr>
            <w:r w:rsidRPr="002C356A">
              <w:rPr>
                <w:rFonts w:eastAsia="Calibri"/>
                <w:kern w:val="2"/>
                <w:sz w:val="28"/>
                <w:szCs w:val="28"/>
                <w:lang w:eastAsia="en-US"/>
              </w:rPr>
              <w:t>201</w:t>
            </w:r>
            <w:r>
              <w:rPr>
                <w:rFonts w:eastAsia="Calibri"/>
                <w:kern w:val="2"/>
                <w:sz w:val="28"/>
                <w:szCs w:val="28"/>
                <w:lang w:eastAsia="en-US"/>
              </w:rPr>
              <w:t>8</w:t>
            </w:r>
            <w:r w:rsidRPr="002C356A">
              <w:rPr>
                <w:rFonts w:eastAsia="Calibri"/>
                <w:kern w:val="2"/>
                <w:sz w:val="28"/>
                <w:szCs w:val="28"/>
                <w:lang w:eastAsia="en-US"/>
              </w:rPr>
              <w:t xml:space="preserve"> год</w:t>
            </w:r>
            <w:r>
              <w:rPr>
                <w:rFonts w:eastAsia="Calibri"/>
                <w:kern w:val="2"/>
                <w:sz w:val="28"/>
                <w:szCs w:val="28"/>
                <w:lang w:eastAsia="en-US"/>
              </w:rPr>
              <w:t>а</w:t>
            </w:r>
          </w:p>
        </w:tc>
        <w:tc>
          <w:tcPr>
            <w:tcW w:w="4633" w:type="dxa"/>
            <w:vMerge/>
            <w:hideMark/>
          </w:tcPr>
          <w:p w:rsidR="008736C8" w:rsidRPr="002C356A" w:rsidRDefault="008736C8" w:rsidP="008736C8">
            <w:pPr>
              <w:rPr>
                <w:rFonts w:eastAsia="Calibri"/>
                <w:kern w:val="2"/>
                <w:sz w:val="28"/>
                <w:szCs w:val="28"/>
                <w:lang w:eastAsia="en-US"/>
              </w:rPr>
            </w:pPr>
          </w:p>
        </w:tc>
      </w:tr>
      <w:tr w:rsidR="008736C8" w:rsidRPr="002C356A" w:rsidTr="008736C8">
        <w:tc>
          <w:tcPr>
            <w:tcW w:w="766" w:type="dxa"/>
            <w:vMerge/>
            <w:hideMark/>
          </w:tcPr>
          <w:p w:rsidR="008736C8" w:rsidRPr="002C356A" w:rsidRDefault="008736C8" w:rsidP="008736C8">
            <w:pPr>
              <w:rPr>
                <w:rFonts w:eastAsia="Calibri"/>
                <w:kern w:val="2"/>
                <w:sz w:val="28"/>
                <w:szCs w:val="28"/>
                <w:lang w:eastAsia="en-US"/>
              </w:rPr>
            </w:pPr>
          </w:p>
        </w:tc>
        <w:tc>
          <w:tcPr>
            <w:tcW w:w="4305" w:type="dxa"/>
            <w:vMerge/>
            <w:hideMark/>
          </w:tcPr>
          <w:p w:rsidR="008736C8" w:rsidRPr="002C356A" w:rsidRDefault="008736C8" w:rsidP="008736C8">
            <w:pPr>
              <w:rPr>
                <w:rFonts w:eastAsia="Calibri"/>
                <w:kern w:val="2"/>
                <w:sz w:val="28"/>
                <w:szCs w:val="28"/>
                <w:lang w:eastAsia="en-US"/>
              </w:rPr>
            </w:pPr>
          </w:p>
        </w:tc>
        <w:tc>
          <w:tcPr>
            <w:tcW w:w="1444" w:type="dxa"/>
            <w:vMerge/>
            <w:hideMark/>
          </w:tcPr>
          <w:p w:rsidR="008736C8" w:rsidRPr="002C356A" w:rsidRDefault="008736C8" w:rsidP="008736C8">
            <w:pPr>
              <w:rPr>
                <w:rFonts w:eastAsia="Calibri"/>
                <w:kern w:val="2"/>
                <w:sz w:val="28"/>
                <w:szCs w:val="28"/>
                <w:lang w:eastAsia="en-US"/>
              </w:rPr>
            </w:pPr>
          </w:p>
        </w:tc>
        <w:tc>
          <w:tcPr>
            <w:tcW w:w="1265" w:type="dxa"/>
            <w:vMerge/>
            <w:hideMark/>
          </w:tcPr>
          <w:p w:rsidR="008736C8" w:rsidRPr="002C356A" w:rsidRDefault="008736C8" w:rsidP="008736C8">
            <w:pPr>
              <w:rPr>
                <w:rFonts w:eastAsia="Calibri"/>
                <w:kern w:val="2"/>
                <w:sz w:val="28"/>
                <w:szCs w:val="28"/>
                <w:lang w:eastAsia="en-US"/>
              </w:rPr>
            </w:pPr>
          </w:p>
        </w:tc>
        <w:tc>
          <w:tcPr>
            <w:tcW w:w="1264" w:type="dxa"/>
            <w:hideMark/>
          </w:tcPr>
          <w:p w:rsidR="008736C8" w:rsidRPr="002C356A" w:rsidRDefault="008736C8" w:rsidP="008736C8">
            <w:pPr>
              <w:jc w:val="center"/>
              <w:rPr>
                <w:rFonts w:eastAsia="Calibri"/>
                <w:kern w:val="2"/>
                <w:sz w:val="28"/>
                <w:szCs w:val="28"/>
                <w:lang w:eastAsia="en-US"/>
              </w:rPr>
            </w:pPr>
            <w:r w:rsidRPr="002C356A">
              <w:rPr>
                <w:rFonts w:eastAsia="Calibri"/>
                <w:kern w:val="2"/>
                <w:sz w:val="28"/>
                <w:szCs w:val="28"/>
                <w:lang w:eastAsia="en-US"/>
              </w:rPr>
              <w:t>план</w:t>
            </w:r>
          </w:p>
        </w:tc>
        <w:tc>
          <w:tcPr>
            <w:tcW w:w="1265" w:type="dxa"/>
            <w:hideMark/>
          </w:tcPr>
          <w:p w:rsidR="008736C8" w:rsidRPr="002C356A" w:rsidRDefault="008736C8" w:rsidP="008736C8">
            <w:pPr>
              <w:jc w:val="center"/>
              <w:rPr>
                <w:rFonts w:eastAsia="Calibri"/>
                <w:kern w:val="2"/>
                <w:sz w:val="28"/>
                <w:szCs w:val="28"/>
                <w:lang w:eastAsia="en-US"/>
              </w:rPr>
            </w:pPr>
            <w:r w:rsidRPr="002C356A">
              <w:rPr>
                <w:rFonts w:eastAsia="Calibri"/>
                <w:kern w:val="2"/>
                <w:sz w:val="28"/>
                <w:szCs w:val="28"/>
                <w:lang w:eastAsia="en-US"/>
              </w:rPr>
              <w:t>факт</w:t>
            </w:r>
          </w:p>
        </w:tc>
        <w:tc>
          <w:tcPr>
            <w:tcW w:w="4633" w:type="dxa"/>
            <w:vMerge/>
            <w:hideMark/>
          </w:tcPr>
          <w:p w:rsidR="008736C8" w:rsidRPr="002C356A" w:rsidRDefault="008736C8" w:rsidP="008736C8">
            <w:pPr>
              <w:rPr>
                <w:rFonts w:eastAsia="Calibri"/>
                <w:kern w:val="2"/>
                <w:sz w:val="28"/>
                <w:szCs w:val="28"/>
                <w:lang w:eastAsia="en-US"/>
              </w:rPr>
            </w:pPr>
          </w:p>
        </w:tc>
      </w:tr>
    </w:tbl>
    <w:p w:rsidR="008736C8" w:rsidRPr="002C356A" w:rsidRDefault="008736C8" w:rsidP="008736C8">
      <w:pPr>
        <w:rPr>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5"/>
        <w:gridCol w:w="4356"/>
        <w:gridCol w:w="1411"/>
        <w:gridCol w:w="1267"/>
        <w:gridCol w:w="1266"/>
        <w:gridCol w:w="1267"/>
        <w:gridCol w:w="4638"/>
      </w:tblGrid>
      <w:tr w:rsidR="008736C8" w:rsidRPr="002C356A" w:rsidTr="00053D72">
        <w:trPr>
          <w:tblHeader/>
        </w:trPr>
        <w:tc>
          <w:tcPr>
            <w:tcW w:w="755" w:type="dxa"/>
            <w:hideMark/>
          </w:tcPr>
          <w:p w:rsidR="008736C8" w:rsidRPr="002C356A" w:rsidRDefault="008736C8" w:rsidP="008736C8">
            <w:pPr>
              <w:jc w:val="center"/>
              <w:rPr>
                <w:rFonts w:eastAsia="Calibri"/>
                <w:kern w:val="2"/>
                <w:sz w:val="28"/>
                <w:szCs w:val="28"/>
                <w:lang w:eastAsia="en-US"/>
              </w:rPr>
            </w:pPr>
            <w:r w:rsidRPr="002C356A">
              <w:rPr>
                <w:rFonts w:eastAsia="Calibri"/>
                <w:kern w:val="2"/>
                <w:sz w:val="28"/>
                <w:szCs w:val="28"/>
                <w:lang w:eastAsia="en-US"/>
              </w:rPr>
              <w:t>1</w:t>
            </w:r>
          </w:p>
        </w:tc>
        <w:tc>
          <w:tcPr>
            <w:tcW w:w="4356" w:type="dxa"/>
            <w:hideMark/>
          </w:tcPr>
          <w:p w:rsidR="008736C8" w:rsidRPr="002C356A" w:rsidRDefault="008736C8" w:rsidP="008736C8">
            <w:pPr>
              <w:jc w:val="center"/>
              <w:rPr>
                <w:rFonts w:eastAsia="Calibri"/>
                <w:kern w:val="2"/>
                <w:sz w:val="28"/>
                <w:szCs w:val="28"/>
                <w:lang w:eastAsia="en-US"/>
              </w:rPr>
            </w:pPr>
            <w:r w:rsidRPr="002C356A">
              <w:rPr>
                <w:rFonts w:eastAsia="Calibri"/>
                <w:kern w:val="2"/>
                <w:sz w:val="28"/>
                <w:szCs w:val="28"/>
                <w:lang w:eastAsia="en-US"/>
              </w:rPr>
              <w:t>2</w:t>
            </w:r>
          </w:p>
        </w:tc>
        <w:tc>
          <w:tcPr>
            <w:tcW w:w="1411" w:type="dxa"/>
            <w:hideMark/>
          </w:tcPr>
          <w:p w:rsidR="008736C8" w:rsidRPr="002C356A" w:rsidRDefault="008736C8" w:rsidP="008736C8">
            <w:pPr>
              <w:jc w:val="center"/>
              <w:rPr>
                <w:rFonts w:eastAsia="Calibri"/>
                <w:kern w:val="2"/>
                <w:sz w:val="28"/>
                <w:szCs w:val="28"/>
                <w:lang w:eastAsia="en-US"/>
              </w:rPr>
            </w:pPr>
            <w:r w:rsidRPr="002C356A">
              <w:rPr>
                <w:rFonts w:eastAsia="Calibri"/>
                <w:kern w:val="2"/>
                <w:sz w:val="28"/>
                <w:szCs w:val="28"/>
                <w:lang w:eastAsia="en-US"/>
              </w:rPr>
              <w:t>3</w:t>
            </w:r>
          </w:p>
        </w:tc>
        <w:tc>
          <w:tcPr>
            <w:tcW w:w="1267" w:type="dxa"/>
            <w:hideMark/>
          </w:tcPr>
          <w:p w:rsidR="008736C8" w:rsidRPr="002C356A" w:rsidRDefault="008736C8" w:rsidP="008736C8">
            <w:pPr>
              <w:jc w:val="center"/>
              <w:rPr>
                <w:rFonts w:eastAsia="Calibri"/>
                <w:kern w:val="2"/>
                <w:sz w:val="28"/>
                <w:szCs w:val="28"/>
                <w:lang w:eastAsia="en-US"/>
              </w:rPr>
            </w:pPr>
            <w:r w:rsidRPr="002C356A">
              <w:rPr>
                <w:rFonts w:eastAsia="Calibri"/>
                <w:kern w:val="2"/>
                <w:sz w:val="28"/>
                <w:szCs w:val="28"/>
                <w:lang w:eastAsia="en-US"/>
              </w:rPr>
              <w:t>4</w:t>
            </w:r>
          </w:p>
        </w:tc>
        <w:tc>
          <w:tcPr>
            <w:tcW w:w="1266" w:type="dxa"/>
            <w:hideMark/>
          </w:tcPr>
          <w:p w:rsidR="008736C8" w:rsidRPr="002C356A" w:rsidRDefault="008736C8" w:rsidP="008736C8">
            <w:pPr>
              <w:jc w:val="center"/>
              <w:rPr>
                <w:rFonts w:eastAsia="Calibri"/>
                <w:kern w:val="2"/>
                <w:sz w:val="28"/>
                <w:szCs w:val="28"/>
                <w:lang w:eastAsia="en-US"/>
              </w:rPr>
            </w:pPr>
            <w:r w:rsidRPr="002C356A">
              <w:rPr>
                <w:rFonts w:eastAsia="Calibri"/>
                <w:kern w:val="2"/>
                <w:sz w:val="28"/>
                <w:szCs w:val="28"/>
                <w:lang w:eastAsia="en-US"/>
              </w:rPr>
              <w:t>5</w:t>
            </w:r>
          </w:p>
        </w:tc>
        <w:tc>
          <w:tcPr>
            <w:tcW w:w="1267" w:type="dxa"/>
            <w:hideMark/>
          </w:tcPr>
          <w:p w:rsidR="008736C8" w:rsidRPr="002C356A" w:rsidRDefault="008736C8" w:rsidP="008736C8">
            <w:pPr>
              <w:jc w:val="center"/>
              <w:rPr>
                <w:rFonts w:eastAsia="Calibri"/>
                <w:kern w:val="2"/>
                <w:sz w:val="28"/>
                <w:szCs w:val="28"/>
                <w:lang w:eastAsia="en-US"/>
              </w:rPr>
            </w:pPr>
            <w:r w:rsidRPr="002C356A">
              <w:rPr>
                <w:rFonts w:eastAsia="Calibri"/>
                <w:kern w:val="2"/>
                <w:sz w:val="28"/>
                <w:szCs w:val="28"/>
                <w:lang w:eastAsia="en-US"/>
              </w:rPr>
              <w:t>6</w:t>
            </w:r>
          </w:p>
        </w:tc>
        <w:tc>
          <w:tcPr>
            <w:tcW w:w="4638" w:type="dxa"/>
            <w:hideMark/>
          </w:tcPr>
          <w:p w:rsidR="008736C8" w:rsidRPr="002C356A" w:rsidRDefault="008736C8" w:rsidP="008736C8">
            <w:pPr>
              <w:jc w:val="center"/>
              <w:rPr>
                <w:rFonts w:eastAsia="Calibri"/>
                <w:kern w:val="2"/>
                <w:sz w:val="28"/>
                <w:szCs w:val="28"/>
                <w:lang w:eastAsia="en-US"/>
              </w:rPr>
            </w:pPr>
            <w:r w:rsidRPr="002C356A">
              <w:rPr>
                <w:rFonts w:eastAsia="Calibri"/>
                <w:kern w:val="2"/>
                <w:sz w:val="28"/>
                <w:szCs w:val="28"/>
                <w:lang w:eastAsia="en-US"/>
              </w:rPr>
              <w:t>7</w:t>
            </w:r>
          </w:p>
        </w:tc>
      </w:tr>
      <w:tr w:rsidR="008736C8" w:rsidRPr="002C356A" w:rsidTr="008736C8">
        <w:tc>
          <w:tcPr>
            <w:tcW w:w="14960" w:type="dxa"/>
            <w:gridSpan w:val="7"/>
            <w:hideMark/>
          </w:tcPr>
          <w:p w:rsidR="008736C8" w:rsidRPr="002C356A" w:rsidRDefault="008736C8" w:rsidP="008736C8">
            <w:pPr>
              <w:jc w:val="center"/>
              <w:rPr>
                <w:rFonts w:eastAsia="Calibri"/>
                <w:kern w:val="2"/>
                <w:sz w:val="28"/>
                <w:szCs w:val="28"/>
                <w:lang w:eastAsia="en-US"/>
              </w:rPr>
            </w:pPr>
            <w:r>
              <w:rPr>
                <w:rFonts w:eastAsia="Calibri"/>
                <w:kern w:val="2"/>
                <w:sz w:val="28"/>
                <w:szCs w:val="28"/>
                <w:lang w:eastAsia="en-US"/>
              </w:rPr>
              <w:t>Муниципальная</w:t>
            </w:r>
            <w:r w:rsidRPr="002C356A">
              <w:rPr>
                <w:rFonts w:eastAsia="Calibri"/>
                <w:kern w:val="2"/>
                <w:sz w:val="28"/>
                <w:szCs w:val="28"/>
                <w:lang w:eastAsia="en-US"/>
              </w:rPr>
              <w:t xml:space="preserve"> программа </w:t>
            </w:r>
            <w:r>
              <w:rPr>
                <w:rFonts w:eastAsia="Calibri"/>
                <w:kern w:val="2"/>
                <w:sz w:val="28"/>
                <w:szCs w:val="28"/>
                <w:lang w:eastAsia="en-US"/>
              </w:rPr>
              <w:t>Кугейского сельского поселения</w:t>
            </w:r>
            <w:r w:rsidRPr="002C356A">
              <w:rPr>
                <w:rFonts w:eastAsia="Calibri"/>
                <w:kern w:val="2"/>
                <w:sz w:val="28"/>
                <w:szCs w:val="28"/>
                <w:lang w:eastAsia="en-US"/>
              </w:rPr>
              <w:t xml:space="preserve"> «Развитие физической культуры и спорта»</w:t>
            </w:r>
          </w:p>
        </w:tc>
      </w:tr>
      <w:tr w:rsidR="008736C8" w:rsidRPr="002C356A" w:rsidTr="00053D72">
        <w:tc>
          <w:tcPr>
            <w:tcW w:w="755" w:type="dxa"/>
            <w:hideMark/>
          </w:tcPr>
          <w:p w:rsidR="008736C8" w:rsidRPr="002C356A" w:rsidRDefault="008736C8" w:rsidP="008736C8">
            <w:pPr>
              <w:jc w:val="center"/>
              <w:rPr>
                <w:kern w:val="2"/>
                <w:sz w:val="28"/>
                <w:szCs w:val="28"/>
              </w:rPr>
            </w:pPr>
            <w:r w:rsidRPr="002C356A">
              <w:rPr>
                <w:rFonts w:eastAsia="Calibri"/>
                <w:kern w:val="2"/>
                <w:sz w:val="28"/>
                <w:szCs w:val="28"/>
                <w:lang w:eastAsia="en-US"/>
              </w:rPr>
              <w:t>1.</w:t>
            </w:r>
          </w:p>
        </w:tc>
        <w:tc>
          <w:tcPr>
            <w:tcW w:w="4356" w:type="dxa"/>
            <w:hideMark/>
          </w:tcPr>
          <w:p w:rsidR="008736C8" w:rsidRPr="002C356A" w:rsidRDefault="008736C8" w:rsidP="008736C8">
            <w:pPr>
              <w:rPr>
                <w:rFonts w:eastAsia="Calibri"/>
                <w:kern w:val="2"/>
                <w:sz w:val="28"/>
                <w:szCs w:val="28"/>
                <w:lang w:eastAsia="en-US"/>
              </w:rPr>
            </w:pPr>
            <w:r w:rsidRPr="002C356A">
              <w:rPr>
                <w:rFonts w:eastAsia="Calibri"/>
                <w:kern w:val="2"/>
                <w:sz w:val="28"/>
                <w:szCs w:val="28"/>
                <w:lang w:eastAsia="en-US"/>
              </w:rPr>
              <w:t xml:space="preserve">Доля граждан </w:t>
            </w:r>
            <w:r>
              <w:rPr>
                <w:rFonts w:eastAsia="Calibri"/>
                <w:kern w:val="2"/>
                <w:sz w:val="28"/>
                <w:szCs w:val="28"/>
                <w:lang w:eastAsia="en-US"/>
              </w:rPr>
              <w:t>Кугейского сельского поселения</w:t>
            </w:r>
            <w:r w:rsidRPr="002C356A">
              <w:rPr>
                <w:rFonts w:eastAsia="Calibri"/>
                <w:kern w:val="2"/>
                <w:sz w:val="28"/>
                <w:szCs w:val="28"/>
                <w:lang w:eastAsia="en-US"/>
              </w:rPr>
              <w:t xml:space="preserve">, систематически занимающихся физической культурой и спортом, </w:t>
            </w:r>
          </w:p>
          <w:p w:rsidR="008736C8" w:rsidRPr="002C356A" w:rsidRDefault="008736C8" w:rsidP="008736C8">
            <w:pPr>
              <w:rPr>
                <w:rFonts w:eastAsia="Calibri"/>
                <w:kern w:val="2"/>
                <w:sz w:val="28"/>
                <w:szCs w:val="28"/>
                <w:lang w:eastAsia="en-US"/>
              </w:rPr>
            </w:pPr>
            <w:r w:rsidRPr="002C356A">
              <w:rPr>
                <w:rFonts w:eastAsia="Calibri"/>
                <w:kern w:val="2"/>
                <w:sz w:val="28"/>
                <w:szCs w:val="28"/>
                <w:lang w:eastAsia="en-US"/>
              </w:rPr>
              <w:t xml:space="preserve">в общей численности населения </w:t>
            </w:r>
          </w:p>
        </w:tc>
        <w:tc>
          <w:tcPr>
            <w:tcW w:w="1411" w:type="dxa"/>
            <w:hideMark/>
          </w:tcPr>
          <w:p w:rsidR="008736C8" w:rsidRPr="002C356A" w:rsidRDefault="008736C8" w:rsidP="008736C8">
            <w:pPr>
              <w:jc w:val="center"/>
              <w:rPr>
                <w:rFonts w:eastAsia="Calibri"/>
                <w:kern w:val="2"/>
                <w:sz w:val="28"/>
                <w:szCs w:val="28"/>
                <w:lang w:eastAsia="en-US"/>
              </w:rPr>
            </w:pPr>
            <w:r w:rsidRPr="002C356A">
              <w:rPr>
                <w:rFonts w:eastAsia="Calibri"/>
                <w:kern w:val="2"/>
                <w:sz w:val="28"/>
                <w:szCs w:val="28"/>
                <w:lang w:eastAsia="en-US"/>
              </w:rPr>
              <w:t>процентов</w:t>
            </w:r>
          </w:p>
        </w:tc>
        <w:tc>
          <w:tcPr>
            <w:tcW w:w="1267" w:type="dxa"/>
            <w:hideMark/>
          </w:tcPr>
          <w:p w:rsidR="008736C8" w:rsidRPr="002C356A" w:rsidRDefault="008736C8" w:rsidP="008736C8">
            <w:pPr>
              <w:jc w:val="center"/>
              <w:rPr>
                <w:rFonts w:eastAsia="Calibri"/>
                <w:kern w:val="2"/>
                <w:sz w:val="28"/>
                <w:szCs w:val="28"/>
                <w:lang w:eastAsia="en-US"/>
              </w:rPr>
            </w:pPr>
            <w:r>
              <w:rPr>
                <w:rFonts w:eastAsia="Calibri"/>
                <w:kern w:val="2"/>
                <w:sz w:val="28"/>
                <w:szCs w:val="28"/>
                <w:lang w:eastAsia="en-US"/>
              </w:rPr>
              <w:t>27,3</w:t>
            </w:r>
          </w:p>
        </w:tc>
        <w:tc>
          <w:tcPr>
            <w:tcW w:w="1266" w:type="dxa"/>
            <w:hideMark/>
          </w:tcPr>
          <w:p w:rsidR="008736C8" w:rsidRPr="002C356A" w:rsidRDefault="008736C8" w:rsidP="008736C8">
            <w:pPr>
              <w:autoSpaceDE w:val="0"/>
              <w:autoSpaceDN w:val="0"/>
              <w:adjustRightInd w:val="0"/>
              <w:jc w:val="center"/>
              <w:rPr>
                <w:rFonts w:eastAsia="Calibri"/>
                <w:kern w:val="2"/>
                <w:sz w:val="28"/>
                <w:szCs w:val="28"/>
                <w:lang w:eastAsia="en-US"/>
              </w:rPr>
            </w:pPr>
            <w:r>
              <w:rPr>
                <w:rFonts w:eastAsia="Calibri"/>
                <w:kern w:val="2"/>
                <w:sz w:val="28"/>
                <w:szCs w:val="28"/>
                <w:lang w:eastAsia="en-US"/>
              </w:rPr>
              <w:t>35,2</w:t>
            </w:r>
          </w:p>
        </w:tc>
        <w:tc>
          <w:tcPr>
            <w:tcW w:w="1267" w:type="dxa"/>
          </w:tcPr>
          <w:p w:rsidR="008736C8" w:rsidRPr="002C356A" w:rsidRDefault="008736C8" w:rsidP="008736C8">
            <w:pPr>
              <w:jc w:val="center"/>
              <w:rPr>
                <w:rFonts w:eastAsia="Calibri"/>
                <w:kern w:val="2"/>
                <w:sz w:val="28"/>
                <w:szCs w:val="28"/>
                <w:lang w:eastAsia="en-US"/>
              </w:rPr>
            </w:pPr>
            <w:r>
              <w:rPr>
                <w:rFonts w:eastAsia="Calibri"/>
                <w:kern w:val="2"/>
                <w:sz w:val="28"/>
                <w:szCs w:val="28"/>
                <w:lang w:eastAsia="en-US"/>
              </w:rPr>
              <w:t>30,6</w:t>
            </w:r>
          </w:p>
        </w:tc>
        <w:tc>
          <w:tcPr>
            <w:tcW w:w="4638" w:type="dxa"/>
            <w:hideMark/>
          </w:tcPr>
          <w:p w:rsidR="008736C8" w:rsidRPr="002C356A" w:rsidRDefault="008736C8" w:rsidP="008736C8">
            <w:pPr>
              <w:rPr>
                <w:rFonts w:eastAsia="Calibri"/>
                <w:kern w:val="2"/>
                <w:sz w:val="28"/>
                <w:szCs w:val="28"/>
                <w:lang w:eastAsia="en-US"/>
              </w:rPr>
            </w:pPr>
          </w:p>
        </w:tc>
      </w:tr>
      <w:tr w:rsidR="008736C8" w:rsidRPr="008736C8" w:rsidTr="00053D72">
        <w:tc>
          <w:tcPr>
            <w:tcW w:w="755" w:type="dxa"/>
            <w:hideMark/>
          </w:tcPr>
          <w:p w:rsidR="008736C8" w:rsidRPr="008736C8" w:rsidRDefault="008736C8" w:rsidP="008736C8">
            <w:pPr>
              <w:jc w:val="center"/>
              <w:rPr>
                <w:kern w:val="2"/>
                <w:sz w:val="28"/>
                <w:szCs w:val="28"/>
              </w:rPr>
            </w:pPr>
            <w:r w:rsidRPr="008736C8">
              <w:rPr>
                <w:rFonts w:eastAsia="Calibri"/>
                <w:kern w:val="2"/>
                <w:sz w:val="28"/>
                <w:szCs w:val="28"/>
                <w:lang w:eastAsia="en-US"/>
              </w:rPr>
              <w:t>2.</w:t>
            </w:r>
          </w:p>
        </w:tc>
        <w:tc>
          <w:tcPr>
            <w:tcW w:w="4356" w:type="dxa"/>
            <w:hideMark/>
          </w:tcPr>
          <w:p w:rsidR="008736C8" w:rsidRPr="008736C8" w:rsidRDefault="008736C8" w:rsidP="008736C8">
            <w:pPr>
              <w:rPr>
                <w:rFonts w:eastAsia="Calibri"/>
                <w:kern w:val="2"/>
                <w:sz w:val="28"/>
                <w:szCs w:val="28"/>
                <w:lang w:eastAsia="en-US"/>
              </w:rPr>
            </w:pPr>
            <w:r w:rsidRPr="008736C8">
              <w:rPr>
                <w:rFonts w:eastAsia="Calibri"/>
                <w:kern w:val="2"/>
                <w:sz w:val="28"/>
                <w:szCs w:val="28"/>
                <w:lang w:eastAsia="en-US"/>
              </w:rPr>
              <w:t>Уровень обеспеченности населения спортивными сооружениями</w:t>
            </w:r>
          </w:p>
        </w:tc>
        <w:tc>
          <w:tcPr>
            <w:tcW w:w="1411" w:type="dxa"/>
            <w:hideMark/>
          </w:tcPr>
          <w:p w:rsidR="008736C8" w:rsidRPr="008736C8" w:rsidRDefault="008736C8" w:rsidP="008736C8">
            <w:pPr>
              <w:jc w:val="center"/>
              <w:rPr>
                <w:rFonts w:eastAsia="Calibri"/>
                <w:kern w:val="2"/>
                <w:sz w:val="28"/>
                <w:szCs w:val="28"/>
                <w:lang w:eastAsia="en-US"/>
              </w:rPr>
            </w:pPr>
            <w:r w:rsidRPr="008736C8">
              <w:rPr>
                <w:rFonts w:eastAsia="Calibri"/>
                <w:kern w:val="2"/>
                <w:sz w:val="28"/>
                <w:szCs w:val="28"/>
                <w:lang w:eastAsia="en-US"/>
              </w:rPr>
              <w:t>процентов</w:t>
            </w:r>
          </w:p>
        </w:tc>
        <w:tc>
          <w:tcPr>
            <w:tcW w:w="1267" w:type="dxa"/>
            <w:hideMark/>
          </w:tcPr>
          <w:p w:rsidR="008736C8" w:rsidRPr="008736C8" w:rsidRDefault="008736C8" w:rsidP="008736C8">
            <w:pPr>
              <w:autoSpaceDE w:val="0"/>
              <w:autoSpaceDN w:val="0"/>
              <w:adjustRightInd w:val="0"/>
              <w:jc w:val="center"/>
              <w:rPr>
                <w:rFonts w:eastAsia="Calibri"/>
                <w:kern w:val="2"/>
                <w:sz w:val="28"/>
                <w:szCs w:val="28"/>
                <w:lang w:eastAsia="en-US"/>
              </w:rPr>
            </w:pPr>
            <w:r>
              <w:rPr>
                <w:rFonts w:eastAsia="Calibri"/>
                <w:kern w:val="2"/>
                <w:sz w:val="28"/>
                <w:szCs w:val="28"/>
                <w:lang w:eastAsia="en-US"/>
              </w:rPr>
              <w:t>60,3</w:t>
            </w:r>
          </w:p>
        </w:tc>
        <w:tc>
          <w:tcPr>
            <w:tcW w:w="1266" w:type="dxa"/>
            <w:hideMark/>
          </w:tcPr>
          <w:p w:rsidR="008736C8" w:rsidRPr="008736C8" w:rsidRDefault="008736C8" w:rsidP="008736C8">
            <w:pPr>
              <w:autoSpaceDE w:val="0"/>
              <w:autoSpaceDN w:val="0"/>
              <w:adjustRightInd w:val="0"/>
              <w:jc w:val="center"/>
              <w:rPr>
                <w:rFonts w:eastAsia="Calibri"/>
                <w:kern w:val="2"/>
                <w:sz w:val="28"/>
                <w:szCs w:val="28"/>
                <w:lang w:eastAsia="en-US"/>
              </w:rPr>
            </w:pPr>
            <w:r>
              <w:rPr>
                <w:rFonts w:eastAsia="Calibri"/>
                <w:kern w:val="2"/>
                <w:sz w:val="28"/>
                <w:szCs w:val="28"/>
                <w:lang w:eastAsia="en-US"/>
              </w:rPr>
              <w:t>60,3</w:t>
            </w:r>
          </w:p>
        </w:tc>
        <w:tc>
          <w:tcPr>
            <w:tcW w:w="1267" w:type="dxa"/>
          </w:tcPr>
          <w:p w:rsidR="008736C8" w:rsidRPr="008736C8" w:rsidRDefault="008736C8" w:rsidP="008736C8">
            <w:pPr>
              <w:autoSpaceDE w:val="0"/>
              <w:autoSpaceDN w:val="0"/>
              <w:adjustRightInd w:val="0"/>
              <w:jc w:val="center"/>
              <w:rPr>
                <w:rFonts w:eastAsia="Calibri"/>
                <w:kern w:val="2"/>
                <w:sz w:val="28"/>
                <w:szCs w:val="28"/>
                <w:lang w:eastAsia="en-US"/>
              </w:rPr>
            </w:pPr>
            <w:r>
              <w:rPr>
                <w:rFonts w:eastAsia="Calibri"/>
                <w:kern w:val="2"/>
                <w:sz w:val="28"/>
                <w:szCs w:val="28"/>
                <w:lang w:eastAsia="en-US"/>
              </w:rPr>
              <w:t>60,3</w:t>
            </w:r>
          </w:p>
        </w:tc>
        <w:tc>
          <w:tcPr>
            <w:tcW w:w="4638" w:type="dxa"/>
            <w:hideMark/>
          </w:tcPr>
          <w:p w:rsidR="008736C8" w:rsidRPr="008736C8" w:rsidRDefault="008736C8" w:rsidP="008736C8">
            <w:pPr>
              <w:rPr>
                <w:rFonts w:eastAsia="Calibri"/>
                <w:kern w:val="2"/>
                <w:sz w:val="28"/>
                <w:szCs w:val="28"/>
                <w:lang w:eastAsia="en-US"/>
              </w:rPr>
            </w:pPr>
          </w:p>
        </w:tc>
      </w:tr>
      <w:tr w:rsidR="008736C8" w:rsidRPr="008736C8" w:rsidTr="00053D72">
        <w:tc>
          <w:tcPr>
            <w:tcW w:w="755" w:type="dxa"/>
            <w:hideMark/>
          </w:tcPr>
          <w:p w:rsidR="008736C8" w:rsidRPr="00053D72" w:rsidRDefault="00053D72" w:rsidP="008736C8">
            <w:pPr>
              <w:jc w:val="center"/>
              <w:rPr>
                <w:kern w:val="2"/>
                <w:sz w:val="28"/>
                <w:szCs w:val="28"/>
              </w:rPr>
            </w:pPr>
            <w:r>
              <w:rPr>
                <w:rFonts w:eastAsia="Calibri"/>
                <w:kern w:val="2"/>
                <w:sz w:val="28"/>
                <w:szCs w:val="28"/>
                <w:lang w:eastAsia="en-US"/>
              </w:rPr>
              <w:t>3</w:t>
            </w:r>
            <w:r w:rsidR="008736C8" w:rsidRPr="00053D72">
              <w:rPr>
                <w:rFonts w:eastAsia="Calibri"/>
                <w:kern w:val="2"/>
                <w:sz w:val="28"/>
                <w:szCs w:val="28"/>
                <w:lang w:eastAsia="en-US"/>
              </w:rPr>
              <w:t>.</w:t>
            </w:r>
          </w:p>
        </w:tc>
        <w:tc>
          <w:tcPr>
            <w:tcW w:w="4356" w:type="dxa"/>
            <w:hideMark/>
          </w:tcPr>
          <w:p w:rsidR="008736C8" w:rsidRPr="00053D72" w:rsidRDefault="00053D72" w:rsidP="008736C8">
            <w:pPr>
              <w:rPr>
                <w:rFonts w:eastAsia="Calibri"/>
                <w:kern w:val="2"/>
                <w:sz w:val="28"/>
                <w:szCs w:val="28"/>
                <w:lang w:eastAsia="en-US"/>
              </w:rPr>
            </w:pPr>
            <w:r w:rsidRPr="00053D72">
              <w:rPr>
                <w:sz w:val="28"/>
                <w:szCs w:val="28"/>
              </w:rPr>
              <w:t>Физическое воспитание населения Кугейского поселения и обеспечение организации и проведения физкультурных и массовых спортивных мероприятий</w:t>
            </w:r>
          </w:p>
        </w:tc>
        <w:tc>
          <w:tcPr>
            <w:tcW w:w="1411" w:type="dxa"/>
            <w:hideMark/>
          </w:tcPr>
          <w:p w:rsidR="008736C8" w:rsidRPr="00053D72" w:rsidRDefault="008736C8" w:rsidP="008736C8">
            <w:pPr>
              <w:jc w:val="center"/>
              <w:rPr>
                <w:rFonts w:eastAsia="Calibri"/>
                <w:kern w:val="2"/>
                <w:sz w:val="28"/>
                <w:szCs w:val="28"/>
                <w:lang w:eastAsia="en-US"/>
              </w:rPr>
            </w:pPr>
            <w:r w:rsidRPr="00053D72">
              <w:rPr>
                <w:rFonts w:eastAsia="Calibri"/>
                <w:kern w:val="2"/>
                <w:sz w:val="28"/>
                <w:szCs w:val="28"/>
                <w:lang w:eastAsia="en-US"/>
              </w:rPr>
              <w:t>процентов</w:t>
            </w:r>
          </w:p>
        </w:tc>
        <w:tc>
          <w:tcPr>
            <w:tcW w:w="1267" w:type="dxa"/>
            <w:hideMark/>
          </w:tcPr>
          <w:p w:rsidR="008736C8" w:rsidRPr="00053D72" w:rsidRDefault="008736C8" w:rsidP="008736C8">
            <w:pPr>
              <w:jc w:val="center"/>
              <w:rPr>
                <w:rFonts w:eastAsia="Calibri"/>
                <w:kern w:val="2"/>
                <w:sz w:val="28"/>
                <w:szCs w:val="28"/>
                <w:lang w:eastAsia="en-US"/>
              </w:rPr>
            </w:pPr>
            <w:r w:rsidRPr="00053D72">
              <w:rPr>
                <w:rFonts w:eastAsia="Calibri"/>
                <w:kern w:val="2"/>
                <w:sz w:val="28"/>
                <w:szCs w:val="28"/>
                <w:lang w:eastAsia="en-US"/>
              </w:rPr>
              <w:t>9,4</w:t>
            </w:r>
          </w:p>
        </w:tc>
        <w:tc>
          <w:tcPr>
            <w:tcW w:w="1266" w:type="dxa"/>
            <w:hideMark/>
          </w:tcPr>
          <w:p w:rsidR="008736C8" w:rsidRPr="00053D72" w:rsidRDefault="008736C8" w:rsidP="008736C8">
            <w:pPr>
              <w:autoSpaceDE w:val="0"/>
              <w:autoSpaceDN w:val="0"/>
              <w:adjustRightInd w:val="0"/>
              <w:jc w:val="center"/>
              <w:rPr>
                <w:kern w:val="2"/>
                <w:sz w:val="28"/>
                <w:szCs w:val="28"/>
              </w:rPr>
            </w:pPr>
            <w:r w:rsidRPr="00053D72">
              <w:rPr>
                <w:kern w:val="2"/>
                <w:sz w:val="28"/>
                <w:szCs w:val="28"/>
              </w:rPr>
              <w:t>14,00</w:t>
            </w:r>
          </w:p>
        </w:tc>
        <w:tc>
          <w:tcPr>
            <w:tcW w:w="1267" w:type="dxa"/>
          </w:tcPr>
          <w:p w:rsidR="008736C8" w:rsidRPr="00053D72" w:rsidRDefault="008736C8" w:rsidP="008736C8">
            <w:pPr>
              <w:jc w:val="center"/>
              <w:rPr>
                <w:rFonts w:eastAsia="Calibri"/>
                <w:kern w:val="2"/>
                <w:sz w:val="28"/>
                <w:szCs w:val="28"/>
                <w:lang w:eastAsia="en-US"/>
              </w:rPr>
            </w:pPr>
            <w:r w:rsidRPr="00053D72">
              <w:rPr>
                <w:rFonts w:eastAsia="Calibri"/>
                <w:kern w:val="2"/>
                <w:sz w:val="28"/>
                <w:szCs w:val="28"/>
                <w:lang w:eastAsia="en-US"/>
              </w:rPr>
              <w:t>18,80</w:t>
            </w:r>
          </w:p>
        </w:tc>
        <w:tc>
          <w:tcPr>
            <w:tcW w:w="4638" w:type="dxa"/>
            <w:hideMark/>
          </w:tcPr>
          <w:p w:rsidR="008736C8" w:rsidRPr="008736C8" w:rsidRDefault="008736C8" w:rsidP="008736C8">
            <w:pPr>
              <w:rPr>
                <w:color w:val="FF0000"/>
                <w:kern w:val="2"/>
                <w:sz w:val="28"/>
                <w:szCs w:val="28"/>
              </w:rPr>
            </w:pPr>
          </w:p>
        </w:tc>
      </w:tr>
      <w:tr w:rsidR="00053D72" w:rsidRPr="008736C8" w:rsidTr="00053D72">
        <w:tc>
          <w:tcPr>
            <w:tcW w:w="755" w:type="dxa"/>
          </w:tcPr>
          <w:p w:rsidR="00053D72" w:rsidRPr="00053D72" w:rsidRDefault="00053D72" w:rsidP="008736C8">
            <w:pPr>
              <w:jc w:val="center"/>
              <w:rPr>
                <w:rFonts w:eastAsia="Calibri"/>
                <w:kern w:val="2"/>
                <w:sz w:val="28"/>
                <w:szCs w:val="28"/>
                <w:lang w:eastAsia="en-US"/>
              </w:rPr>
            </w:pPr>
            <w:r>
              <w:rPr>
                <w:rFonts w:eastAsia="Calibri"/>
                <w:kern w:val="2"/>
                <w:sz w:val="28"/>
                <w:szCs w:val="28"/>
                <w:lang w:eastAsia="en-US"/>
              </w:rPr>
              <w:t>4.</w:t>
            </w:r>
          </w:p>
        </w:tc>
        <w:tc>
          <w:tcPr>
            <w:tcW w:w="4356" w:type="dxa"/>
          </w:tcPr>
          <w:p w:rsidR="00053D72" w:rsidRPr="00053D72" w:rsidRDefault="00053D72" w:rsidP="00053D72">
            <w:pPr>
              <w:rPr>
                <w:rFonts w:eastAsia="Calibri"/>
                <w:kern w:val="2"/>
                <w:sz w:val="28"/>
                <w:szCs w:val="28"/>
                <w:lang w:eastAsia="en-US"/>
              </w:rPr>
            </w:pPr>
            <w:r w:rsidRPr="00053D72">
              <w:rPr>
                <w:rFonts w:eastAsia="Calibri"/>
                <w:kern w:val="2"/>
                <w:sz w:val="28"/>
                <w:szCs w:val="28"/>
                <w:lang w:eastAsia="en-US"/>
              </w:rPr>
              <w:t xml:space="preserve">Участие населения в различных </w:t>
            </w:r>
            <w:r w:rsidRPr="00053D72">
              <w:rPr>
                <w:sz w:val="28"/>
                <w:szCs w:val="28"/>
              </w:rPr>
              <w:t>спартакиадах</w:t>
            </w:r>
          </w:p>
        </w:tc>
        <w:tc>
          <w:tcPr>
            <w:tcW w:w="1411" w:type="dxa"/>
          </w:tcPr>
          <w:p w:rsidR="00053D72" w:rsidRPr="00053D72" w:rsidRDefault="00053D72" w:rsidP="008736C8">
            <w:pPr>
              <w:jc w:val="center"/>
              <w:rPr>
                <w:rFonts w:eastAsia="Calibri"/>
                <w:kern w:val="2"/>
                <w:sz w:val="28"/>
                <w:szCs w:val="28"/>
                <w:lang w:eastAsia="en-US"/>
              </w:rPr>
            </w:pPr>
            <w:r w:rsidRPr="00053D72">
              <w:rPr>
                <w:rFonts w:eastAsia="Calibri"/>
                <w:kern w:val="2"/>
                <w:sz w:val="28"/>
                <w:szCs w:val="28"/>
                <w:lang w:eastAsia="en-US"/>
              </w:rPr>
              <w:t>процентов</w:t>
            </w:r>
          </w:p>
        </w:tc>
        <w:tc>
          <w:tcPr>
            <w:tcW w:w="1267" w:type="dxa"/>
          </w:tcPr>
          <w:p w:rsidR="00053D72" w:rsidRPr="00053D72" w:rsidRDefault="00BA7D23" w:rsidP="008736C8">
            <w:pPr>
              <w:jc w:val="center"/>
              <w:rPr>
                <w:rFonts w:eastAsia="Calibri"/>
                <w:kern w:val="2"/>
                <w:sz w:val="28"/>
                <w:szCs w:val="28"/>
                <w:lang w:eastAsia="en-US"/>
              </w:rPr>
            </w:pPr>
            <w:r>
              <w:rPr>
                <w:rFonts w:eastAsia="Calibri"/>
                <w:kern w:val="2"/>
                <w:sz w:val="28"/>
                <w:szCs w:val="28"/>
                <w:lang w:eastAsia="en-US"/>
              </w:rPr>
              <w:t>12,0</w:t>
            </w:r>
          </w:p>
        </w:tc>
        <w:tc>
          <w:tcPr>
            <w:tcW w:w="1266" w:type="dxa"/>
          </w:tcPr>
          <w:p w:rsidR="00053D72" w:rsidRPr="00053D72" w:rsidRDefault="00BA7D23" w:rsidP="008736C8">
            <w:pPr>
              <w:autoSpaceDE w:val="0"/>
              <w:autoSpaceDN w:val="0"/>
              <w:adjustRightInd w:val="0"/>
              <w:jc w:val="center"/>
              <w:rPr>
                <w:kern w:val="2"/>
                <w:sz w:val="28"/>
                <w:szCs w:val="28"/>
              </w:rPr>
            </w:pPr>
            <w:r>
              <w:rPr>
                <w:kern w:val="2"/>
                <w:sz w:val="28"/>
                <w:szCs w:val="28"/>
              </w:rPr>
              <w:t>20,8</w:t>
            </w:r>
          </w:p>
        </w:tc>
        <w:tc>
          <w:tcPr>
            <w:tcW w:w="1267" w:type="dxa"/>
          </w:tcPr>
          <w:p w:rsidR="00053D72" w:rsidRPr="00053D72" w:rsidRDefault="00BA7D23" w:rsidP="008736C8">
            <w:pPr>
              <w:jc w:val="center"/>
              <w:rPr>
                <w:rFonts w:eastAsia="Calibri"/>
                <w:kern w:val="2"/>
                <w:sz w:val="28"/>
                <w:szCs w:val="28"/>
                <w:lang w:eastAsia="en-US"/>
              </w:rPr>
            </w:pPr>
            <w:r>
              <w:rPr>
                <w:rFonts w:eastAsia="Calibri"/>
                <w:kern w:val="2"/>
                <w:sz w:val="28"/>
                <w:szCs w:val="28"/>
                <w:lang w:eastAsia="en-US"/>
              </w:rPr>
              <w:t>13,4</w:t>
            </w:r>
          </w:p>
        </w:tc>
        <w:tc>
          <w:tcPr>
            <w:tcW w:w="4638" w:type="dxa"/>
          </w:tcPr>
          <w:p w:rsidR="00053D72" w:rsidRPr="00053D72" w:rsidRDefault="00053D72" w:rsidP="008736C8">
            <w:pPr>
              <w:rPr>
                <w:rFonts w:eastAsia="Calibri"/>
                <w:kern w:val="2"/>
                <w:sz w:val="28"/>
                <w:szCs w:val="28"/>
                <w:lang w:eastAsia="en-US"/>
              </w:rPr>
            </w:pPr>
          </w:p>
        </w:tc>
      </w:tr>
    </w:tbl>
    <w:p w:rsidR="008736C8" w:rsidRPr="002C356A" w:rsidRDefault="008736C8" w:rsidP="008736C8">
      <w:pPr>
        <w:rPr>
          <w:rFonts w:eastAsia="Calibri"/>
          <w:kern w:val="2"/>
          <w:sz w:val="28"/>
          <w:szCs w:val="28"/>
          <w:lang w:eastAsia="en-US"/>
        </w:rPr>
      </w:pPr>
    </w:p>
    <w:p w:rsidR="008736C8" w:rsidRDefault="008736C8" w:rsidP="008736C8"/>
    <w:p w:rsidR="00824750" w:rsidRDefault="00824750"/>
    <w:sectPr w:rsidR="00824750" w:rsidSect="00053D72">
      <w:footerReference w:type="even" r:id="rId9"/>
      <w:footerReference w:type="default" r:id="rId10"/>
      <w:pgSz w:w="16840" w:h="11907" w:orient="landscape"/>
      <w:pgMar w:top="284" w:right="709" w:bottom="709"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D76" w:rsidRDefault="00C87D76" w:rsidP="008736C8">
      <w:r>
        <w:separator/>
      </w:r>
    </w:p>
  </w:endnote>
  <w:endnote w:type="continuationSeparator" w:id="0">
    <w:p w:rsidR="00C87D76" w:rsidRDefault="00C87D76" w:rsidP="0087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E4" w:rsidRDefault="00336BE4" w:rsidP="008736C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36BE4" w:rsidRDefault="00336BE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E4" w:rsidRDefault="00336BE4" w:rsidP="008736C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D14DF">
      <w:rPr>
        <w:rStyle w:val="ab"/>
        <w:noProof/>
      </w:rPr>
      <w:t>4</w:t>
    </w:r>
    <w:r>
      <w:rPr>
        <w:rStyle w:val="ab"/>
      </w:rPr>
      <w:fldChar w:fldCharType="end"/>
    </w:r>
  </w:p>
  <w:p w:rsidR="00336BE4" w:rsidRPr="006F1A41" w:rsidRDefault="00336BE4" w:rsidP="008736C8">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E4" w:rsidRDefault="00336BE4" w:rsidP="008736C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36BE4" w:rsidRDefault="00336BE4">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E4" w:rsidRDefault="00336BE4" w:rsidP="008736C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D14DF">
      <w:rPr>
        <w:rStyle w:val="ab"/>
        <w:noProof/>
      </w:rPr>
      <w:t>9</w:t>
    </w:r>
    <w:r>
      <w:rPr>
        <w:rStyle w:val="ab"/>
      </w:rPr>
      <w:fldChar w:fldCharType="end"/>
    </w:r>
  </w:p>
  <w:p w:rsidR="00336BE4" w:rsidRPr="007E7D48" w:rsidRDefault="00336BE4" w:rsidP="008736C8">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D76" w:rsidRDefault="00C87D76" w:rsidP="008736C8">
      <w:r>
        <w:separator/>
      </w:r>
    </w:p>
  </w:footnote>
  <w:footnote w:type="continuationSeparator" w:id="0">
    <w:p w:rsidR="00C87D76" w:rsidRDefault="00C87D76" w:rsidP="008736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85B76"/>
    <w:multiLevelType w:val="hybridMultilevel"/>
    <w:tmpl w:val="8924B038"/>
    <w:lvl w:ilvl="0" w:tplc="B49098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974108D"/>
    <w:multiLevelType w:val="hybridMultilevel"/>
    <w:tmpl w:val="B552AF68"/>
    <w:lvl w:ilvl="0" w:tplc="C96E0B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6592314"/>
    <w:multiLevelType w:val="hybridMultilevel"/>
    <w:tmpl w:val="37981D54"/>
    <w:lvl w:ilvl="0" w:tplc="6168690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B36A54"/>
    <w:multiLevelType w:val="hybridMultilevel"/>
    <w:tmpl w:val="E3388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A536A8"/>
    <w:multiLevelType w:val="hybridMultilevel"/>
    <w:tmpl w:val="1EA88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51393C"/>
    <w:multiLevelType w:val="hybridMultilevel"/>
    <w:tmpl w:val="CEDC4F18"/>
    <w:lvl w:ilvl="0" w:tplc="4718F93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EC1A1A"/>
    <w:multiLevelType w:val="hybridMultilevel"/>
    <w:tmpl w:val="0B08B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C81939"/>
    <w:multiLevelType w:val="hybridMultilevel"/>
    <w:tmpl w:val="B5480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360A1A"/>
    <w:multiLevelType w:val="hybridMultilevel"/>
    <w:tmpl w:val="9822BCF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C4579E"/>
    <w:multiLevelType w:val="hybridMultilevel"/>
    <w:tmpl w:val="1E867358"/>
    <w:lvl w:ilvl="0" w:tplc="0419000F">
      <w:start w:val="1"/>
      <w:numFmt w:val="decimal"/>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10" w15:restartNumberingAfterBreak="0">
    <w:nsid w:val="5C3539F3"/>
    <w:multiLevelType w:val="hybridMultilevel"/>
    <w:tmpl w:val="A538D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2717DD"/>
    <w:multiLevelType w:val="hybridMultilevel"/>
    <w:tmpl w:val="3B7EE006"/>
    <w:lvl w:ilvl="0" w:tplc="45EA8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241002F"/>
    <w:multiLevelType w:val="hybridMultilevel"/>
    <w:tmpl w:val="97C866DE"/>
    <w:lvl w:ilvl="0" w:tplc="B49098EE">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num w:numId="1">
    <w:abstractNumId w:val="8"/>
  </w:num>
  <w:num w:numId="2">
    <w:abstractNumId w:val="7"/>
  </w:num>
  <w:num w:numId="3">
    <w:abstractNumId w:val="10"/>
  </w:num>
  <w:num w:numId="4">
    <w:abstractNumId w:val="5"/>
  </w:num>
  <w:num w:numId="5">
    <w:abstractNumId w:val="2"/>
  </w:num>
  <w:num w:numId="6">
    <w:abstractNumId w:val="11"/>
  </w:num>
  <w:num w:numId="7">
    <w:abstractNumId w:val="4"/>
  </w:num>
  <w:num w:numId="8">
    <w:abstractNumId w:val="3"/>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C8"/>
    <w:rsid w:val="00053D72"/>
    <w:rsid w:val="0008352D"/>
    <w:rsid w:val="000E3D42"/>
    <w:rsid w:val="001D14DF"/>
    <w:rsid w:val="00336BE4"/>
    <w:rsid w:val="003A5278"/>
    <w:rsid w:val="003C23B5"/>
    <w:rsid w:val="005974AD"/>
    <w:rsid w:val="006E3125"/>
    <w:rsid w:val="00724B1D"/>
    <w:rsid w:val="00824750"/>
    <w:rsid w:val="008736C8"/>
    <w:rsid w:val="00A0438B"/>
    <w:rsid w:val="00A653C5"/>
    <w:rsid w:val="00AB3966"/>
    <w:rsid w:val="00AC1704"/>
    <w:rsid w:val="00BA7D23"/>
    <w:rsid w:val="00C87D76"/>
    <w:rsid w:val="00F87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BB323-A0C5-4C52-B6E8-8FA5F68B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6C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736C8"/>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8736C8"/>
    <w:pPr>
      <w:keepNext/>
      <w:ind w:left="709"/>
      <w:outlineLvl w:val="1"/>
    </w:pPr>
    <w:rPr>
      <w:sz w:val="28"/>
    </w:rPr>
  </w:style>
  <w:style w:type="paragraph" w:styleId="3">
    <w:name w:val="heading 3"/>
    <w:basedOn w:val="a"/>
    <w:next w:val="a"/>
    <w:link w:val="30"/>
    <w:semiHidden/>
    <w:unhideWhenUsed/>
    <w:qFormat/>
    <w:rsid w:val="008736C8"/>
    <w:pPr>
      <w:keepNext/>
      <w:keepLines/>
      <w:spacing w:before="200"/>
      <w:outlineLvl w:val="2"/>
    </w:pPr>
    <w:rPr>
      <w:rFonts w:ascii="Cambria" w:hAnsi="Cambria"/>
      <w:b/>
      <w:bCs/>
      <w:color w:val="5B9BD5" w:themeColor="accent1"/>
    </w:rPr>
  </w:style>
  <w:style w:type="paragraph" w:styleId="4">
    <w:name w:val="heading 4"/>
    <w:basedOn w:val="a"/>
    <w:link w:val="40"/>
    <w:uiPriority w:val="9"/>
    <w:qFormat/>
    <w:rsid w:val="008736C8"/>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36C8"/>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semiHidden/>
    <w:rsid w:val="008736C8"/>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736C8"/>
    <w:rPr>
      <w:rFonts w:ascii="Cambria" w:eastAsia="Times New Roman" w:hAnsi="Cambria" w:cs="Times New Roman"/>
      <w:b/>
      <w:bCs/>
      <w:color w:val="5B9BD5" w:themeColor="accent1"/>
      <w:sz w:val="20"/>
      <w:szCs w:val="20"/>
      <w:lang w:eastAsia="ru-RU"/>
    </w:rPr>
  </w:style>
  <w:style w:type="character" w:customStyle="1" w:styleId="40">
    <w:name w:val="Заголовок 4 Знак"/>
    <w:basedOn w:val="a0"/>
    <w:link w:val="4"/>
    <w:uiPriority w:val="9"/>
    <w:rsid w:val="008736C8"/>
    <w:rPr>
      <w:rFonts w:ascii="Times New Roman" w:eastAsia="Times New Roman" w:hAnsi="Times New Roman" w:cs="Times New Roman"/>
      <w:b/>
      <w:bCs/>
      <w:sz w:val="24"/>
      <w:szCs w:val="24"/>
      <w:lang w:eastAsia="ru-RU"/>
    </w:rPr>
  </w:style>
  <w:style w:type="paragraph" w:styleId="a3">
    <w:name w:val="Body Text"/>
    <w:basedOn w:val="a"/>
    <w:link w:val="a4"/>
    <w:rsid w:val="008736C8"/>
    <w:rPr>
      <w:sz w:val="28"/>
    </w:rPr>
  </w:style>
  <w:style w:type="character" w:customStyle="1" w:styleId="a4">
    <w:name w:val="Основной текст Знак"/>
    <w:basedOn w:val="a0"/>
    <w:link w:val="a3"/>
    <w:rsid w:val="008736C8"/>
    <w:rPr>
      <w:rFonts w:ascii="Times New Roman" w:eastAsia="Times New Roman" w:hAnsi="Times New Roman" w:cs="Times New Roman"/>
      <w:sz w:val="28"/>
      <w:szCs w:val="20"/>
      <w:lang w:eastAsia="ru-RU"/>
    </w:rPr>
  </w:style>
  <w:style w:type="paragraph" w:styleId="a5">
    <w:name w:val="Body Text Indent"/>
    <w:basedOn w:val="a"/>
    <w:link w:val="a6"/>
    <w:rsid w:val="008736C8"/>
    <w:pPr>
      <w:ind w:firstLine="709"/>
      <w:jc w:val="both"/>
    </w:pPr>
    <w:rPr>
      <w:sz w:val="28"/>
    </w:rPr>
  </w:style>
  <w:style w:type="character" w:customStyle="1" w:styleId="a6">
    <w:name w:val="Основной текст с отступом Знак"/>
    <w:basedOn w:val="a0"/>
    <w:link w:val="a5"/>
    <w:rsid w:val="008736C8"/>
    <w:rPr>
      <w:rFonts w:ascii="Times New Roman" w:eastAsia="Times New Roman" w:hAnsi="Times New Roman" w:cs="Times New Roman"/>
      <w:sz w:val="28"/>
      <w:szCs w:val="20"/>
      <w:lang w:eastAsia="ru-RU"/>
    </w:rPr>
  </w:style>
  <w:style w:type="paragraph" w:customStyle="1" w:styleId="Postan">
    <w:name w:val="Postan"/>
    <w:basedOn w:val="a"/>
    <w:uiPriority w:val="99"/>
    <w:qFormat/>
    <w:rsid w:val="008736C8"/>
    <w:pPr>
      <w:jc w:val="center"/>
    </w:pPr>
    <w:rPr>
      <w:sz w:val="28"/>
    </w:rPr>
  </w:style>
  <w:style w:type="paragraph" w:styleId="a7">
    <w:name w:val="footer"/>
    <w:basedOn w:val="a"/>
    <w:link w:val="a8"/>
    <w:uiPriority w:val="99"/>
    <w:rsid w:val="008736C8"/>
    <w:pPr>
      <w:tabs>
        <w:tab w:val="center" w:pos="4153"/>
        <w:tab w:val="right" w:pos="8306"/>
      </w:tabs>
    </w:pPr>
  </w:style>
  <w:style w:type="character" w:customStyle="1" w:styleId="a8">
    <w:name w:val="Нижний колонтитул Знак"/>
    <w:basedOn w:val="a0"/>
    <w:link w:val="a7"/>
    <w:uiPriority w:val="99"/>
    <w:rsid w:val="008736C8"/>
    <w:rPr>
      <w:rFonts w:ascii="Times New Roman" w:eastAsia="Times New Roman" w:hAnsi="Times New Roman" w:cs="Times New Roman"/>
      <w:sz w:val="20"/>
      <w:szCs w:val="20"/>
      <w:lang w:eastAsia="ru-RU"/>
    </w:rPr>
  </w:style>
  <w:style w:type="paragraph" w:styleId="a9">
    <w:name w:val="header"/>
    <w:basedOn w:val="a"/>
    <w:link w:val="aa"/>
    <w:uiPriority w:val="99"/>
    <w:rsid w:val="008736C8"/>
    <w:pPr>
      <w:tabs>
        <w:tab w:val="center" w:pos="4153"/>
        <w:tab w:val="right" w:pos="8306"/>
      </w:tabs>
    </w:pPr>
  </w:style>
  <w:style w:type="character" w:customStyle="1" w:styleId="aa">
    <w:name w:val="Верхний колонтитул Знак"/>
    <w:basedOn w:val="a0"/>
    <w:link w:val="a9"/>
    <w:uiPriority w:val="99"/>
    <w:rsid w:val="008736C8"/>
    <w:rPr>
      <w:rFonts w:ascii="Times New Roman" w:eastAsia="Times New Roman" w:hAnsi="Times New Roman" w:cs="Times New Roman"/>
      <w:sz w:val="20"/>
      <w:szCs w:val="20"/>
      <w:lang w:eastAsia="ru-RU"/>
    </w:rPr>
  </w:style>
  <w:style w:type="character" w:styleId="ab">
    <w:name w:val="page number"/>
    <w:basedOn w:val="a0"/>
    <w:rsid w:val="008736C8"/>
  </w:style>
  <w:style w:type="paragraph" w:styleId="ac">
    <w:name w:val="Balloon Text"/>
    <w:basedOn w:val="a"/>
    <w:link w:val="ad"/>
    <w:uiPriority w:val="99"/>
    <w:rsid w:val="008736C8"/>
    <w:rPr>
      <w:rFonts w:ascii="Tahoma" w:hAnsi="Tahoma" w:cs="Tahoma"/>
      <w:sz w:val="16"/>
      <w:szCs w:val="16"/>
    </w:rPr>
  </w:style>
  <w:style w:type="character" w:customStyle="1" w:styleId="ad">
    <w:name w:val="Текст выноски Знак"/>
    <w:basedOn w:val="a0"/>
    <w:link w:val="ac"/>
    <w:uiPriority w:val="99"/>
    <w:rsid w:val="008736C8"/>
    <w:rPr>
      <w:rFonts w:ascii="Tahoma" w:eastAsia="Times New Roman" w:hAnsi="Tahoma" w:cs="Tahoma"/>
      <w:sz w:val="16"/>
      <w:szCs w:val="16"/>
      <w:lang w:eastAsia="ru-RU"/>
    </w:rPr>
  </w:style>
  <w:style w:type="character" w:styleId="ae">
    <w:name w:val="Hyperlink"/>
    <w:uiPriority w:val="99"/>
    <w:unhideWhenUsed/>
    <w:rsid w:val="008736C8"/>
    <w:rPr>
      <w:color w:val="0000FF"/>
      <w:u w:val="single"/>
    </w:rPr>
  </w:style>
  <w:style w:type="character" w:styleId="af">
    <w:name w:val="FollowedHyperlink"/>
    <w:uiPriority w:val="99"/>
    <w:unhideWhenUsed/>
    <w:rsid w:val="008736C8"/>
    <w:rPr>
      <w:color w:val="800080"/>
      <w:u w:val="single"/>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8736C8"/>
    <w:pPr>
      <w:ind w:left="720"/>
      <w:contextualSpacing/>
    </w:pPr>
  </w:style>
  <w:style w:type="paragraph" w:customStyle="1" w:styleId="ConsPlusCell">
    <w:name w:val="ConsPlusCell"/>
    <w:uiPriority w:val="99"/>
    <w:qFormat/>
    <w:rsid w:val="008736C8"/>
    <w:pPr>
      <w:widowControl w:val="0"/>
      <w:autoSpaceDE w:val="0"/>
      <w:autoSpaceDN w:val="0"/>
      <w:adjustRightInd w:val="0"/>
      <w:spacing w:after="0" w:line="240" w:lineRule="auto"/>
      <w:contextualSpacing/>
    </w:pPr>
    <w:rPr>
      <w:rFonts w:ascii="Arial" w:eastAsia="Times New Roman" w:hAnsi="Arial" w:cs="Arial"/>
      <w:sz w:val="20"/>
      <w:szCs w:val="20"/>
      <w:lang w:eastAsia="ru-RU"/>
    </w:rPr>
  </w:style>
  <w:style w:type="paragraph" w:customStyle="1" w:styleId="Default">
    <w:name w:val="Default"/>
    <w:uiPriority w:val="99"/>
    <w:qFormat/>
    <w:rsid w:val="008736C8"/>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conspluscell0">
    <w:name w:val="conspluscell"/>
    <w:basedOn w:val="a"/>
    <w:uiPriority w:val="99"/>
    <w:qFormat/>
    <w:rsid w:val="008736C8"/>
    <w:pPr>
      <w:spacing w:before="30" w:after="30"/>
      <w:contextualSpacing/>
    </w:pPr>
    <w:rPr>
      <w:sz w:val="24"/>
      <w:szCs w:val="24"/>
    </w:rPr>
  </w:style>
  <w:style w:type="paragraph" w:customStyle="1" w:styleId="11">
    <w:name w:val="Знак Знак1 Знак Знак Знак Знак"/>
    <w:basedOn w:val="a"/>
    <w:uiPriority w:val="99"/>
    <w:qFormat/>
    <w:rsid w:val="008736C8"/>
    <w:pPr>
      <w:spacing w:before="100" w:beforeAutospacing="1" w:after="100" w:afterAutospacing="1"/>
      <w:contextualSpacing/>
    </w:pPr>
    <w:rPr>
      <w:rFonts w:ascii="Tahoma" w:hAnsi="Tahoma" w:cs="Tahoma"/>
      <w:lang w:val="en-US" w:eastAsia="en-US"/>
    </w:rPr>
  </w:style>
  <w:style w:type="paragraph" w:styleId="af1">
    <w:name w:val="Title"/>
    <w:basedOn w:val="a"/>
    <w:link w:val="af2"/>
    <w:qFormat/>
    <w:rsid w:val="008736C8"/>
    <w:pPr>
      <w:jc w:val="center"/>
    </w:pPr>
    <w:rPr>
      <w:b/>
      <w:bCs/>
      <w:sz w:val="32"/>
      <w:szCs w:val="24"/>
      <w:lang w:eastAsia="en-US"/>
    </w:rPr>
  </w:style>
  <w:style w:type="character" w:customStyle="1" w:styleId="af2">
    <w:name w:val="Название Знак"/>
    <w:basedOn w:val="a0"/>
    <w:link w:val="af1"/>
    <w:rsid w:val="008736C8"/>
    <w:rPr>
      <w:rFonts w:ascii="Times New Roman" w:eastAsia="Times New Roman" w:hAnsi="Times New Roman" w:cs="Times New Roman"/>
      <w:b/>
      <w:bCs/>
      <w:sz w:val="32"/>
      <w:szCs w:val="24"/>
    </w:rPr>
  </w:style>
  <w:style w:type="paragraph" w:customStyle="1" w:styleId="ConsPlusNonformat">
    <w:name w:val="ConsPlusNonformat"/>
    <w:uiPriority w:val="99"/>
    <w:rsid w:val="008736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736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8736C8"/>
  </w:style>
  <w:style w:type="paragraph" w:styleId="af3">
    <w:name w:val="List Paragraph"/>
    <w:basedOn w:val="a"/>
    <w:uiPriority w:val="34"/>
    <w:qFormat/>
    <w:rsid w:val="008736C8"/>
    <w:pPr>
      <w:spacing w:after="200" w:line="276" w:lineRule="auto"/>
      <w:ind w:left="720"/>
      <w:contextualSpacing/>
    </w:pPr>
    <w:rPr>
      <w:rFonts w:ascii="Calibri" w:eastAsia="Calibri" w:hAnsi="Calibri"/>
      <w:sz w:val="22"/>
      <w:szCs w:val="22"/>
      <w:lang w:eastAsia="en-US"/>
    </w:rPr>
  </w:style>
  <w:style w:type="character" w:styleId="af4">
    <w:name w:val="Emphasis"/>
    <w:basedOn w:val="a0"/>
    <w:uiPriority w:val="20"/>
    <w:qFormat/>
    <w:rsid w:val="008736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9</Pages>
  <Words>1750</Words>
  <Characters>9978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2018-08-15T07:32:00Z</cp:lastPrinted>
  <dcterms:created xsi:type="dcterms:W3CDTF">2018-08-14T12:37:00Z</dcterms:created>
  <dcterms:modified xsi:type="dcterms:W3CDTF">2018-08-15T07:33:00Z</dcterms:modified>
</cp:coreProperties>
</file>