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00" w:rsidRDefault="00B90021" w:rsidP="0027063A">
      <w:pPr>
        <w:shd w:val="clear" w:color="auto" w:fill="F1F1F1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23232"/>
          <w:kern w:val="36"/>
          <w:sz w:val="39"/>
          <w:szCs w:val="39"/>
          <w:lang w:eastAsia="ru-RU"/>
        </w:rPr>
      </w:pPr>
      <w:r w:rsidRPr="00B90021">
        <w:rPr>
          <w:rFonts w:ascii="Times New Roman" w:eastAsia="Times New Roman" w:hAnsi="Times New Roman" w:cs="Times New Roman"/>
          <w:color w:val="323232"/>
          <w:kern w:val="36"/>
          <w:sz w:val="39"/>
          <w:szCs w:val="39"/>
          <w:lang w:eastAsia="ru-RU"/>
        </w:rPr>
        <w:t xml:space="preserve">Предупреждение пожаров в весенне-летний </w:t>
      </w:r>
    </w:p>
    <w:p w:rsidR="00B90021" w:rsidRPr="00B90021" w:rsidRDefault="00B90021" w:rsidP="0027063A">
      <w:pPr>
        <w:shd w:val="clear" w:color="auto" w:fill="F1F1F1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23232"/>
          <w:kern w:val="36"/>
          <w:sz w:val="39"/>
          <w:szCs w:val="39"/>
          <w:lang w:eastAsia="ru-RU"/>
        </w:rPr>
      </w:pPr>
      <w:r w:rsidRPr="00B90021">
        <w:rPr>
          <w:rFonts w:ascii="Times New Roman" w:eastAsia="Times New Roman" w:hAnsi="Times New Roman" w:cs="Times New Roman"/>
          <w:color w:val="323232"/>
          <w:kern w:val="36"/>
          <w:sz w:val="39"/>
          <w:szCs w:val="39"/>
          <w:lang w:eastAsia="ru-RU"/>
        </w:rPr>
        <w:t>пожароопасный период</w:t>
      </w:r>
    </w:p>
    <w:p w:rsidR="00B90021" w:rsidRPr="00B90021" w:rsidRDefault="00B90021" w:rsidP="00B90021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515151"/>
          <w:sz w:val="18"/>
          <w:szCs w:val="18"/>
          <w:lang w:eastAsia="ru-RU"/>
        </w:rPr>
      </w:pPr>
    </w:p>
    <w:p w:rsidR="00B90021" w:rsidRPr="00B90021" w:rsidRDefault="00B90021" w:rsidP="00943CFD">
      <w:pPr>
        <w:shd w:val="clear" w:color="auto" w:fill="F1F1F1"/>
        <w:spacing w:after="150" w:line="408" w:lineRule="atLeast"/>
        <w:jc w:val="center"/>
        <w:rPr>
          <w:rFonts w:ascii="Arial" w:eastAsia="Times New Roman" w:hAnsi="Arial" w:cs="Arial"/>
          <w:color w:val="515151"/>
          <w:sz w:val="36"/>
          <w:szCs w:val="36"/>
          <w:lang w:eastAsia="ru-RU"/>
        </w:rPr>
      </w:pPr>
      <w:r w:rsidRPr="00B90021">
        <w:rPr>
          <w:rFonts w:ascii="Arial" w:eastAsia="Times New Roman" w:hAnsi="Arial" w:cs="Arial"/>
          <w:noProof/>
          <w:color w:val="515151"/>
          <w:sz w:val="36"/>
          <w:szCs w:val="36"/>
          <w:lang w:eastAsia="ru-RU"/>
        </w:rPr>
        <w:drawing>
          <wp:inline distT="0" distB="0" distL="0" distR="0" wp14:anchorId="14B85AE0" wp14:editId="7876AA38">
            <wp:extent cx="2771775" cy="1905000"/>
            <wp:effectExtent l="0" t="0" r="9525" b="0"/>
            <wp:docPr id="1" name="Рисунок 1" descr="12mini-0011AA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mini-0011AAA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21" w:rsidRPr="0027063A" w:rsidRDefault="0027063A" w:rsidP="0027063A">
      <w:pPr>
        <w:shd w:val="clear" w:color="auto" w:fill="F1F1F1"/>
        <w:spacing w:after="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iCs/>
          <w:color w:val="515151"/>
          <w:sz w:val="28"/>
          <w:szCs w:val="28"/>
          <w:lang w:eastAsia="ru-RU"/>
        </w:rPr>
        <w:t>Наступление весенне-летнего пожароопасного периода всегда отмечается резким ростом пожаров</w:t>
      </w:r>
      <w:r w:rsidRPr="0027063A">
        <w:rPr>
          <w:rFonts w:ascii="Times New Roman" w:eastAsia="Times New Roman" w:hAnsi="Times New Roman" w:cs="Times New Roman"/>
          <w:iCs/>
          <w:color w:val="515151"/>
          <w:sz w:val="28"/>
          <w:szCs w:val="28"/>
          <w:lang w:eastAsia="ru-RU"/>
        </w:rPr>
        <w:t>,</w:t>
      </w:r>
      <w:r w:rsidR="00B90021" w:rsidRPr="0027063A">
        <w:rPr>
          <w:rFonts w:ascii="Times New Roman" w:eastAsia="Times New Roman" w:hAnsi="Times New Roman" w:cs="Times New Roman"/>
          <w:iCs/>
          <w:color w:val="515151"/>
          <w:sz w:val="28"/>
          <w:szCs w:val="28"/>
          <w:lang w:eastAsia="ru-RU"/>
        </w:rPr>
        <w:t xml:space="preserve"> связанных с выжиганием сухой растительности. Повсеместно разводятся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B90021" w:rsidRPr="0027063A" w:rsidRDefault="0027063A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B90021" w:rsidRPr="0027063A" w:rsidRDefault="0027063A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B90021" w:rsidRPr="0027063A" w:rsidRDefault="0027063A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К сожалению, как показывает практика, в ряде случаев пожары обусловлены и недостаточной культурой производства. Это, прежде всего, касается содержания территории 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B90021" w:rsidRPr="0027063A" w:rsidRDefault="0027063A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Многие жители в выходные дни проводят время на природе во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з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ле водоемов и рек, выезжают на рыбалку и на отдых. Часто такой досуг сопровождается разведением костров,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lastRenderedPageBreak/>
        <w:t>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B90021" w:rsidRPr="0027063A" w:rsidRDefault="0027063A" w:rsidP="0027063A">
      <w:pPr>
        <w:shd w:val="clear" w:color="auto" w:fill="F1F1F1"/>
        <w:spacing w:after="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Напомина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ем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об ответственности за нарушение требований пожарной безопасности, так согласно части 1 статьи 20.4 КоАП РФ нарушение требований пожарной безопасности влечет предупреждение или наложение административного штрафа на граждан в размере от одной тысячи до одной тысячи пятисот рублей; на должностных лиц — от шести тысяч до пятнадцати тысяч рублей; на юридических лиц — от ста пятидесяти тысяч до двухсот тысяч рублей. А те же действия, совершенные в условиях </w:t>
      </w:r>
      <w:hyperlink r:id="rId7" w:anchor="block_30" w:tgtFrame="_blank" w:history="1">
        <w:r w:rsidR="00B90021" w:rsidRPr="0027063A">
          <w:rPr>
            <w:rFonts w:ascii="Times New Roman" w:eastAsia="Times New Roman" w:hAnsi="Times New Roman" w:cs="Times New Roman"/>
            <w:color w:val="2B587A"/>
            <w:sz w:val="28"/>
            <w:szCs w:val="28"/>
            <w:u w:val="single"/>
            <w:lang w:eastAsia="ru-RU"/>
          </w:rPr>
          <w:t>особого противопожарного режима</w:t>
        </w:r>
      </w:hyperlink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, согласно части 2 статьи 20.4 КоАП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</w:p>
    <w:p w:rsidR="00B90021" w:rsidRPr="0027063A" w:rsidRDefault="00943CFD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Особую тревогу вызывают случаи, когда виновниками, а иногда и жертвами пожара становятся дети. С наступлением весны дети большую часть времени проводят на улице, пользуясь отсутствием должного внимания со стороны родителей, нередко с друзьями жгут костры и все это вполне может обернуться крупным пожаром.</w:t>
      </w:r>
    </w:p>
    <w:p w:rsidR="00B90021" w:rsidRPr="0027063A" w:rsidRDefault="0027063A" w:rsidP="0027063A">
      <w:pPr>
        <w:shd w:val="clear" w:color="auto" w:fill="F1F1F1"/>
        <w:spacing w:after="150" w:line="408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     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Необходимо существенно изменить сложившуюся ситуацию, каждый из на</w:t>
      </w:r>
      <w:r w:rsidR="002B5800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с должен осознать всю важность данной </w:t>
      </w:r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проблемы. Ведь в подавляющем большинстве своем виновниками происходящего являемся мы с вами, а точнее, наши беспечность и бескул</w:t>
      </w:r>
      <w:bookmarkStart w:id="0" w:name="_GoBack"/>
      <w:bookmarkEnd w:id="0"/>
      <w:r w:rsidR="00B90021"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ьтурье.</w:t>
      </w:r>
    </w:p>
    <w:p w:rsidR="00B90021" w:rsidRPr="0027063A" w:rsidRDefault="00B90021" w:rsidP="0027063A">
      <w:pPr>
        <w:shd w:val="clear" w:color="auto" w:fill="F1F1F1"/>
        <w:spacing w:after="150" w:line="408" w:lineRule="atLeast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27063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943CFD" w:rsidRDefault="00943CFD">
      <w:pPr>
        <w:rPr>
          <w:rFonts w:ascii="Times New Roman" w:hAnsi="Times New Roman" w:cs="Times New Roman"/>
        </w:rPr>
      </w:pPr>
    </w:p>
    <w:p w:rsidR="00943CFD" w:rsidRPr="00943CFD" w:rsidRDefault="00943C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943CFD">
        <w:rPr>
          <w:rFonts w:ascii="Times New Roman" w:hAnsi="Times New Roman" w:cs="Times New Roman"/>
          <w:sz w:val="28"/>
        </w:rPr>
        <w:t xml:space="preserve">Начальник пожарной части </w:t>
      </w:r>
    </w:p>
    <w:p w:rsidR="000F7A0D" w:rsidRPr="00943CFD" w:rsidRDefault="00943C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 w:rsidRPr="00943CFD">
        <w:rPr>
          <w:rFonts w:ascii="Times New Roman" w:hAnsi="Times New Roman" w:cs="Times New Roman"/>
          <w:sz w:val="28"/>
        </w:rPr>
        <w:t>ГПС ПЧ № 217</w:t>
      </w:r>
    </w:p>
    <w:p w:rsidR="00943CFD" w:rsidRPr="00943CFD" w:rsidRDefault="00943C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943CFD">
        <w:rPr>
          <w:rFonts w:ascii="Times New Roman" w:hAnsi="Times New Roman" w:cs="Times New Roman"/>
          <w:sz w:val="28"/>
        </w:rPr>
        <w:t>Хильчевский А.С.</w:t>
      </w:r>
    </w:p>
    <w:p w:rsidR="00943CFD" w:rsidRPr="00943CFD" w:rsidRDefault="00943C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Pr="00943CFD">
        <w:rPr>
          <w:rFonts w:ascii="Times New Roman" w:hAnsi="Times New Roman" w:cs="Times New Roman"/>
          <w:sz w:val="28"/>
        </w:rPr>
        <w:t>Тел.: 3-08-16.</w:t>
      </w:r>
    </w:p>
    <w:sectPr w:rsidR="00943CFD" w:rsidRPr="00943CFD" w:rsidSect="0027063A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D81"/>
    <w:multiLevelType w:val="multilevel"/>
    <w:tmpl w:val="7FC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21"/>
    <w:rsid w:val="000F7A0D"/>
    <w:rsid w:val="0027063A"/>
    <w:rsid w:val="002B5800"/>
    <w:rsid w:val="00943CFD"/>
    <w:rsid w:val="00B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83EA-5D5E-49EE-92D2-995C155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lchanka.com/goto/http:/base.garant.ru/10103955/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1890-50CE-459B-A80F-D4C3F571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ПЧ-217</dc:creator>
  <cp:keywords/>
  <dc:description/>
  <cp:lastModifiedBy>ПЧ-217</cp:lastModifiedBy>
  <cp:revision>5</cp:revision>
  <dcterms:created xsi:type="dcterms:W3CDTF">2018-05-11T06:24:00Z</dcterms:created>
  <dcterms:modified xsi:type="dcterms:W3CDTF">2018-05-11T06:45:00Z</dcterms:modified>
</cp:coreProperties>
</file>