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6C" w:rsidRPr="006C4950" w:rsidRDefault="005D6A6C" w:rsidP="005D6A6C">
      <w:pPr>
        <w:jc w:val="center"/>
        <w:rPr>
          <w:rFonts w:eastAsia="Calibri"/>
          <w:b/>
          <w:sz w:val="32"/>
          <w:szCs w:val="32"/>
        </w:rPr>
      </w:pPr>
      <w:r w:rsidRPr="006C4950">
        <w:rPr>
          <w:rFonts w:eastAsia="Calibri"/>
          <w:b/>
          <w:sz w:val="32"/>
          <w:szCs w:val="32"/>
        </w:rPr>
        <w:t>АДМИНИСТРАЦИЯ КУГЕЙСКОГО СЕЛЬСКОГО ПОСЕЛЕНИЯ</w:t>
      </w:r>
    </w:p>
    <w:p w:rsidR="005D6A6C" w:rsidRDefault="005D6A6C" w:rsidP="005D6A6C">
      <w:pPr>
        <w:jc w:val="center"/>
        <w:rPr>
          <w:rFonts w:eastAsia="Calibri"/>
          <w:b/>
          <w:sz w:val="32"/>
          <w:szCs w:val="32"/>
        </w:rPr>
      </w:pPr>
      <w:r w:rsidRPr="006C4950">
        <w:rPr>
          <w:rFonts w:eastAsia="Calibri"/>
          <w:b/>
          <w:sz w:val="32"/>
          <w:szCs w:val="32"/>
        </w:rPr>
        <w:t>АЗОВСКОГО РАЙОНА РОСТОВСКОЙ ОБЛАСТИ</w:t>
      </w:r>
    </w:p>
    <w:p w:rsidR="005D6A6C" w:rsidRPr="006C4950" w:rsidRDefault="005D6A6C" w:rsidP="005D6A6C">
      <w:pPr>
        <w:jc w:val="center"/>
        <w:rPr>
          <w:rFonts w:eastAsia="Calibri"/>
          <w:b/>
          <w:sz w:val="32"/>
          <w:szCs w:val="32"/>
        </w:rPr>
      </w:pPr>
    </w:p>
    <w:p w:rsidR="005D6A6C" w:rsidRDefault="005D6A6C" w:rsidP="005D6A6C">
      <w:pPr>
        <w:spacing w:after="120"/>
        <w:jc w:val="center"/>
        <w:rPr>
          <w:rFonts w:eastAsia="Calibri"/>
          <w:b/>
          <w:sz w:val="36"/>
          <w:szCs w:val="36"/>
        </w:rPr>
      </w:pPr>
      <w:r w:rsidRPr="00D7292C">
        <w:rPr>
          <w:rFonts w:eastAsia="Calibri"/>
          <w:b/>
          <w:sz w:val="36"/>
          <w:szCs w:val="36"/>
        </w:rPr>
        <w:t>ПОСТАНОВЛЕНИЕ</w:t>
      </w:r>
    </w:p>
    <w:p w:rsidR="005D6A6C" w:rsidRDefault="005D6A6C" w:rsidP="005D6A6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20.01.2017 г.                        </w:t>
      </w:r>
      <w:r w:rsidRPr="00D7292C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      </w:t>
      </w:r>
      <w:r w:rsidRPr="00D7292C">
        <w:rPr>
          <w:rFonts w:eastAsia="Calibri"/>
          <w:sz w:val="28"/>
          <w:szCs w:val="28"/>
        </w:rPr>
        <w:t xml:space="preserve"> № </w:t>
      </w:r>
      <w:r w:rsidR="00155CE1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 xml:space="preserve">           </w:t>
      </w:r>
      <w:r w:rsidRPr="00D7292C">
        <w:rPr>
          <w:rFonts w:eastAsia="Calibri"/>
          <w:sz w:val="28"/>
          <w:szCs w:val="28"/>
        </w:rPr>
        <w:t xml:space="preserve">                              </w:t>
      </w:r>
      <w:proofErr w:type="spellStart"/>
      <w:r w:rsidRPr="00D7292C">
        <w:rPr>
          <w:rFonts w:eastAsia="Calibri"/>
          <w:sz w:val="28"/>
          <w:szCs w:val="28"/>
        </w:rPr>
        <w:t>с.Кугей</w:t>
      </w:r>
      <w:proofErr w:type="spellEnd"/>
    </w:p>
    <w:p w:rsidR="005D6A6C" w:rsidRPr="00D7292C" w:rsidRDefault="005D6A6C" w:rsidP="005D6A6C">
      <w:pPr>
        <w:rPr>
          <w:rFonts w:eastAsia="Calibri"/>
          <w:b/>
          <w:sz w:val="36"/>
          <w:szCs w:val="36"/>
        </w:rPr>
      </w:pPr>
    </w:p>
    <w:p w:rsidR="005D6A6C" w:rsidRPr="00D7292C" w:rsidRDefault="005D6A6C" w:rsidP="005D6A6C">
      <w:pPr>
        <w:rPr>
          <w:rFonts w:eastAsia="Calibri"/>
          <w:sz w:val="28"/>
          <w:szCs w:val="28"/>
        </w:rPr>
      </w:pPr>
      <w:r w:rsidRPr="00D7292C">
        <w:rPr>
          <w:rFonts w:eastAsia="Calibri"/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</w:rPr>
        <w:t xml:space="preserve">Плана </w:t>
      </w:r>
      <w:r w:rsidRPr="00D7292C">
        <w:rPr>
          <w:rFonts w:eastAsia="Calibri"/>
          <w:sz w:val="28"/>
          <w:szCs w:val="28"/>
        </w:rPr>
        <w:t>реализации</w:t>
      </w:r>
    </w:p>
    <w:p w:rsidR="005D6A6C" w:rsidRPr="00D7292C" w:rsidRDefault="005D6A6C" w:rsidP="005D6A6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D7292C">
        <w:rPr>
          <w:rFonts w:eastAsia="Calibri"/>
          <w:sz w:val="28"/>
          <w:szCs w:val="28"/>
        </w:rPr>
        <w:t>униципальной программы Кугейского</w:t>
      </w:r>
    </w:p>
    <w:p w:rsidR="005D6A6C" w:rsidRPr="00D7292C" w:rsidRDefault="005D6A6C" w:rsidP="005D6A6C">
      <w:pPr>
        <w:rPr>
          <w:rFonts w:eastAsia="Calibri"/>
          <w:sz w:val="28"/>
          <w:szCs w:val="28"/>
        </w:rPr>
      </w:pPr>
      <w:r w:rsidRPr="00D7292C">
        <w:rPr>
          <w:rFonts w:eastAsia="Calibri"/>
          <w:sz w:val="28"/>
          <w:szCs w:val="28"/>
        </w:rPr>
        <w:t>сельского поселения «Доступная среда»</w:t>
      </w:r>
    </w:p>
    <w:p w:rsidR="005D6A6C" w:rsidRDefault="005D6A6C" w:rsidP="005D6A6C">
      <w:pPr>
        <w:ind w:right="4110"/>
        <w:rPr>
          <w:rFonts w:eastAsia="Calibri"/>
          <w:sz w:val="28"/>
          <w:szCs w:val="28"/>
        </w:rPr>
      </w:pPr>
      <w:r w:rsidRPr="00D7292C">
        <w:rPr>
          <w:rFonts w:eastAsia="Calibri"/>
          <w:sz w:val="28"/>
          <w:szCs w:val="28"/>
        </w:rPr>
        <w:t>на 201</w:t>
      </w:r>
      <w:r w:rsidR="00155CE1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</w:t>
      </w:r>
    </w:p>
    <w:p w:rsidR="005D6A6C" w:rsidRDefault="005D6A6C" w:rsidP="005D6A6C">
      <w:pPr>
        <w:ind w:right="4110"/>
        <w:rPr>
          <w:sz w:val="28"/>
          <w:szCs w:val="28"/>
        </w:rPr>
      </w:pPr>
    </w:p>
    <w:p w:rsidR="005D6A6C" w:rsidRDefault="005D6A6C" w:rsidP="005D6A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2F00">
        <w:rPr>
          <w:sz w:val="28"/>
          <w:szCs w:val="28"/>
        </w:rPr>
        <w:t xml:space="preserve">    </w:t>
      </w:r>
    </w:p>
    <w:p w:rsidR="005D6A6C" w:rsidRDefault="005D6A6C" w:rsidP="005D6A6C">
      <w:pPr>
        <w:pStyle w:val="Default"/>
        <w:jc w:val="both"/>
      </w:pPr>
      <w:r w:rsidRPr="00B72F00"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 Кугейского сельског</w:t>
      </w:r>
      <w:r w:rsidR="00155CE1">
        <w:rPr>
          <w:rFonts w:ascii="Times New Roman CYR" w:hAnsi="Times New Roman CYR" w:cs="Times New Roman CYR"/>
          <w:sz w:val="28"/>
          <w:szCs w:val="28"/>
        </w:rPr>
        <w:t xml:space="preserve">о поселения от 17.09.2013 года </w:t>
      </w:r>
      <w:r>
        <w:rPr>
          <w:rFonts w:ascii="Times New Roman CYR" w:hAnsi="Times New Roman CYR" w:cs="Times New Roman CYR"/>
          <w:sz w:val="28"/>
          <w:szCs w:val="28"/>
        </w:rPr>
        <w:t>№ 67 «</w:t>
      </w:r>
      <w:r w:rsidRPr="00373BEF">
        <w:rPr>
          <w:bCs/>
          <w:sz w:val="28"/>
          <w:szCs w:val="28"/>
        </w:rPr>
        <w:t>Об утверждении Порядка разработки, реализации и оценки эффективности</w:t>
      </w:r>
      <w:r w:rsidR="00155CE1">
        <w:rPr>
          <w:bCs/>
          <w:sz w:val="28"/>
          <w:szCs w:val="28"/>
        </w:rPr>
        <w:t xml:space="preserve"> муниципальных программ </w:t>
      </w:r>
      <w:r>
        <w:rPr>
          <w:bCs/>
          <w:sz w:val="28"/>
          <w:szCs w:val="28"/>
        </w:rPr>
        <w:t>Кугейского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t>,</w:t>
      </w:r>
      <w:r w:rsidRPr="00CA7A43">
        <w:t xml:space="preserve"> </w:t>
      </w:r>
    </w:p>
    <w:p w:rsidR="005D6A6C" w:rsidRDefault="005D6A6C" w:rsidP="005D6A6C">
      <w:pPr>
        <w:pStyle w:val="14"/>
        <w:ind w:left="0"/>
        <w:jc w:val="both"/>
      </w:pPr>
    </w:p>
    <w:p w:rsidR="005D6A6C" w:rsidRDefault="005D6A6C" w:rsidP="005D6A6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6A6C" w:rsidRDefault="005D6A6C" w:rsidP="005D6A6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5D6A6C" w:rsidRDefault="005D6A6C" w:rsidP="005D6A6C">
      <w:pPr>
        <w:suppressAutoHyphens/>
        <w:ind w:firstLine="709"/>
        <w:rPr>
          <w:sz w:val="28"/>
          <w:szCs w:val="28"/>
        </w:rPr>
      </w:pPr>
    </w:p>
    <w:p w:rsidR="005D6A6C" w:rsidRDefault="005D6A6C" w:rsidP="005D6A6C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C4950">
        <w:rPr>
          <w:sz w:val="28"/>
          <w:szCs w:val="28"/>
        </w:rPr>
        <w:t>Утвердить План реализации муниципаль</w:t>
      </w:r>
      <w:r>
        <w:rPr>
          <w:sz w:val="28"/>
          <w:szCs w:val="28"/>
        </w:rPr>
        <w:t xml:space="preserve">ной программы «Доступная среда» </w:t>
      </w:r>
    </w:p>
    <w:p w:rsidR="005D6A6C" w:rsidRPr="006C4950" w:rsidRDefault="005D6A6C" w:rsidP="005D6A6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C4950">
        <w:rPr>
          <w:sz w:val="28"/>
          <w:szCs w:val="28"/>
        </w:rPr>
        <w:t>на 201</w:t>
      </w:r>
      <w:r w:rsidR="00155CE1">
        <w:rPr>
          <w:sz w:val="28"/>
          <w:szCs w:val="28"/>
        </w:rPr>
        <w:t>7</w:t>
      </w:r>
      <w:r w:rsidRPr="006C4950">
        <w:rPr>
          <w:sz w:val="28"/>
          <w:szCs w:val="28"/>
        </w:rPr>
        <w:t xml:space="preserve"> год согласно приложения к настоящему постановлению.</w:t>
      </w:r>
    </w:p>
    <w:p w:rsidR="005D6A6C" w:rsidRDefault="005D6A6C" w:rsidP="005D6A6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6A6C" w:rsidRDefault="005D6A6C" w:rsidP="005D6A6C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C4950">
        <w:rPr>
          <w:rFonts w:eastAsia="Calibri"/>
          <w:sz w:val="28"/>
          <w:szCs w:val="28"/>
        </w:rPr>
        <w:t>Настоящее постановление подлежит опу</w:t>
      </w:r>
      <w:r>
        <w:rPr>
          <w:rFonts w:eastAsia="Calibri"/>
          <w:sz w:val="28"/>
          <w:szCs w:val="28"/>
        </w:rPr>
        <w:t xml:space="preserve">бликованию на официальном сайте </w:t>
      </w:r>
    </w:p>
    <w:p w:rsidR="005D6A6C" w:rsidRPr="006C4950" w:rsidRDefault="005D6A6C" w:rsidP="005D6A6C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6C4950">
        <w:rPr>
          <w:rFonts w:eastAsia="Calibri"/>
          <w:sz w:val="28"/>
          <w:szCs w:val="28"/>
        </w:rPr>
        <w:t>администрации Кугейского сельского поселения.</w:t>
      </w:r>
    </w:p>
    <w:p w:rsidR="005D6A6C" w:rsidRPr="006C4950" w:rsidRDefault="005D6A6C" w:rsidP="005D6A6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6C4950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5D6A6C" w:rsidRDefault="005D6A6C" w:rsidP="005D6A6C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6A6C" w:rsidRDefault="005D6A6C" w:rsidP="005D6A6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6A6C" w:rsidRDefault="005D6A6C" w:rsidP="005D6A6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5CE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Кугейского </w:t>
      </w:r>
    </w:p>
    <w:p w:rsidR="005D6A6C" w:rsidRDefault="005D6A6C" w:rsidP="005D6A6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155C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Н.М. Тихонова</w:t>
      </w:r>
    </w:p>
    <w:p w:rsidR="005D6A6C" w:rsidRDefault="005D6A6C" w:rsidP="005D6A6C">
      <w:pPr>
        <w:rPr>
          <w:sz w:val="28"/>
          <w:szCs w:val="28"/>
        </w:rPr>
        <w:sectPr w:rsidR="005D6A6C">
          <w:pgSz w:w="11907" w:h="16840"/>
          <w:pgMar w:top="709" w:right="567" w:bottom="709" w:left="1276" w:header="720" w:footer="720" w:gutter="0"/>
          <w:cols w:space="720"/>
        </w:sectPr>
      </w:pPr>
    </w:p>
    <w:p w:rsidR="005D6A6C" w:rsidRDefault="005D6A6C" w:rsidP="005D6A6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5D6A6C" w:rsidRDefault="005D6A6C" w:rsidP="005D6A6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Кугейского сельского поселения от </w:t>
      </w:r>
      <w:r w:rsidR="00155CE1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155CE1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155CE1">
        <w:rPr>
          <w:sz w:val="26"/>
          <w:szCs w:val="26"/>
        </w:rPr>
        <w:t>7</w:t>
      </w:r>
      <w:r w:rsidR="002406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№ </w:t>
      </w:r>
      <w:r w:rsidR="00155CE1">
        <w:rPr>
          <w:sz w:val="26"/>
          <w:szCs w:val="26"/>
        </w:rPr>
        <w:t>15</w:t>
      </w:r>
    </w:p>
    <w:p w:rsidR="005D6A6C" w:rsidRDefault="005D6A6C" w:rsidP="005D6A6C">
      <w:pPr>
        <w:ind w:left="8505"/>
        <w:jc w:val="center"/>
        <w:rPr>
          <w:sz w:val="26"/>
          <w:szCs w:val="26"/>
        </w:rPr>
      </w:pPr>
    </w:p>
    <w:p w:rsidR="005D6A6C" w:rsidRDefault="005D6A6C" w:rsidP="005D6A6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5D6A6C" w:rsidRDefault="005D6A6C" w:rsidP="005D6A6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на 201</w:t>
      </w:r>
      <w:r w:rsidR="00155CE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tbl>
      <w:tblPr>
        <w:tblStyle w:val="a4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984"/>
        <w:gridCol w:w="2977"/>
        <w:gridCol w:w="1417"/>
        <w:gridCol w:w="851"/>
        <w:gridCol w:w="992"/>
        <w:gridCol w:w="992"/>
        <w:gridCol w:w="1134"/>
        <w:gridCol w:w="1134"/>
      </w:tblGrid>
      <w:tr w:rsidR="00155CE1" w:rsidTr="00155CE1">
        <w:trPr>
          <w:trHeight w:val="465"/>
        </w:trPr>
        <w:tc>
          <w:tcPr>
            <w:tcW w:w="568" w:type="dxa"/>
            <w:vMerge w:val="restart"/>
          </w:tcPr>
          <w:p w:rsidR="005D6A6C" w:rsidRPr="003551A3" w:rsidRDefault="005D6A6C" w:rsidP="00894282">
            <w:pPr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№ п\п</w:t>
            </w:r>
          </w:p>
        </w:tc>
        <w:tc>
          <w:tcPr>
            <w:tcW w:w="3969" w:type="dxa"/>
            <w:vMerge w:val="restart"/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vMerge w:val="restart"/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417" w:type="dxa"/>
            <w:vMerge w:val="restart"/>
          </w:tcPr>
          <w:p w:rsidR="005D6A6C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55CE1" w:rsidTr="00240615">
        <w:trPr>
          <w:trHeight w:val="345"/>
        </w:trPr>
        <w:tc>
          <w:tcPr>
            <w:tcW w:w="568" w:type="dxa"/>
            <w:vMerge/>
          </w:tcPr>
          <w:p w:rsidR="005D6A6C" w:rsidRPr="003551A3" w:rsidRDefault="005D6A6C" w:rsidP="0089428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D6A6C" w:rsidRDefault="005D6A6C" w:rsidP="00894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D6A6C" w:rsidRDefault="005D6A6C" w:rsidP="00894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6A6C" w:rsidRDefault="005D6A6C" w:rsidP="00894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6C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6C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6C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6C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A6C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155CE1" w:rsidTr="00240615">
        <w:tc>
          <w:tcPr>
            <w:tcW w:w="568" w:type="dxa"/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D6A6C" w:rsidRPr="003551A3" w:rsidRDefault="005D6A6C" w:rsidP="00894282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D6A6C" w:rsidRPr="00642032" w:rsidRDefault="005D6A6C" w:rsidP="00894282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6C" w:rsidRPr="00642032" w:rsidRDefault="005D6A6C" w:rsidP="00894282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6C" w:rsidRPr="00642032" w:rsidRDefault="005D6A6C" w:rsidP="00894282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6C" w:rsidRPr="00642032" w:rsidRDefault="005D6A6C" w:rsidP="00894282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D6A6C" w:rsidRPr="00642032" w:rsidRDefault="005D6A6C" w:rsidP="00894282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10</w:t>
            </w:r>
          </w:p>
        </w:tc>
      </w:tr>
      <w:tr w:rsidR="005D6A6C" w:rsidTr="00155CE1">
        <w:tc>
          <w:tcPr>
            <w:tcW w:w="16018" w:type="dxa"/>
            <w:gridSpan w:val="10"/>
          </w:tcPr>
          <w:p w:rsidR="005D6A6C" w:rsidRDefault="005D6A6C" w:rsidP="00894282">
            <w:pPr>
              <w:jc w:val="center"/>
              <w:rPr>
                <w:sz w:val="32"/>
                <w:szCs w:val="32"/>
              </w:rPr>
            </w:pPr>
            <w:r w:rsidRPr="00184B03">
              <w:rPr>
                <w:sz w:val="28"/>
                <w:szCs w:val="28"/>
              </w:rPr>
              <w:t>1</w:t>
            </w:r>
            <w:r w:rsidRPr="00642032">
              <w:rPr>
                <w:sz w:val="24"/>
                <w:szCs w:val="24"/>
              </w:rPr>
              <w:t>.Нормативно-методическое обеспечение работ по созданию условий для преобразования среды жизнедеятельности в доступную для инвалидов</w:t>
            </w:r>
          </w:p>
        </w:tc>
      </w:tr>
      <w:tr w:rsidR="00155CE1" w:rsidTr="00240615">
        <w:tc>
          <w:tcPr>
            <w:tcW w:w="568" w:type="dxa"/>
          </w:tcPr>
          <w:p w:rsidR="005D6A6C" w:rsidRPr="00695D7C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5D6A6C" w:rsidRPr="00695D7C" w:rsidRDefault="005D6A6C" w:rsidP="00894282">
            <w:pPr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Организационная работа со средствами массовой информации (размещение информации, статей по вопросам социальной защиты и реабилитации инвалидов)</w:t>
            </w:r>
          </w:p>
        </w:tc>
        <w:tc>
          <w:tcPr>
            <w:tcW w:w="1984" w:type="dxa"/>
          </w:tcPr>
          <w:p w:rsidR="005D6A6C" w:rsidRPr="00642032" w:rsidRDefault="005D6A6C" w:rsidP="00894282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5D6A6C" w:rsidRDefault="005D6A6C" w:rsidP="00894282">
            <w:pPr>
              <w:jc w:val="center"/>
              <w:rPr>
                <w:sz w:val="32"/>
                <w:szCs w:val="32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2977" w:type="dxa"/>
          </w:tcPr>
          <w:p w:rsidR="005D6A6C" w:rsidRPr="00695D7C" w:rsidRDefault="005D6A6C" w:rsidP="00894282">
            <w:pPr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информирование о правах и гарантиях инвалидов, установленных законодательством</w:t>
            </w:r>
          </w:p>
          <w:p w:rsidR="005D6A6C" w:rsidRDefault="005D6A6C" w:rsidP="00894282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5D6A6C" w:rsidRPr="00695D7C" w:rsidRDefault="005D6A6C" w:rsidP="00894282">
            <w:pPr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постоянно</w:t>
            </w:r>
          </w:p>
        </w:tc>
        <w:tc>
          <w:tcPr>
            <w:tcW w:w="851" w:type="dxa"/>
          </w:tcPr>
          <w:p w:rsidR="005D6A6C" w:rsidRPr="00695D7C" w:rsidRDefault="005D6A6C" w:rsidP="00894282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A6C" w:rsidRPr="00695D7C" w:rsidRDefault="005D6A6C" w:rsidP="00894282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A6C" w:rsidRPr="00695D7C" w:rsidRDefault="005D6A6C" w:rsidP="00894282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6A6C" w:rsidRPr="00695D7C" w:rsidRDefault="005D6A6C" w:rsidP="00894282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6A6C" w:rsidRPr="00695D7C" w:rsidRDefault="005D6A6C" w:rsidP="00894282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</w:tr>
      <w:tr w:rsidR="005D6A6C" w:rsidTr="00155CE1">
        <w:tc>
          <w:tcPr>
            <w:tcW w:w="16018" w:type="dxa"/>
            <w:gridSpan w:val="10"/>
          </w:tcPr>
          <w:p w:rsidR="005D6A6C" w:rsidRPr="00155CE1" w:rsidRDefault="005D6A6C" w:rsidP="00155C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283F">
              <w:rPr>
                <w:sz w:val="24"/>
                <w:szCs w:val="24"/>
              </w:rPr>
              <w:t>. Создание инвалидам условий для беспрепятственного передвижения средствами общественного</w:t>
            </w:r>
            <w:r w:rsidR="00155CE1">
              <w:rPr>
                <w:sz w:val="24"/>
                <w:szCs w:val="24"/>
              </w:rPr>
              <w:t xml:space="preserve"> </w:t>
            </w:r>
            <w:r w:rsidRPr="006D283F">
              <w:rPr>
                <w:sz w:val="24"/>
                <w:szCs w:val="24"/>
              </w:rPr>
              <w:t>и индивидуального транспорта, в том числе с помощью кресел-колясок</w:t>
            </w:r>
          </w:p>
        </w:tc>
      </w:tr>
      <w:tr w:rsidR="00155CE1" w:rsidTr="00240615">
        <w:tc>
          <w:tcPr>
            <w:tcW w:w="568" w:type="dxa"/>
          </w:tcPr>
          <w:p w:rsidR="005D6A6C" w:rsidRPr="006D283F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283F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5D6A6C" w:rsidRPr="006D283F" w:rsidRDefault="005D6A6C" w:rsidP="00894282">
            <w:pPr>
              <w:rPr>
                <w:sz w:val="24"/>
                <w:szCs w:val="24"/>
              </w:rPr>
            </w:pPr>
            <w:r w:rsidRPr="00240615">
              <w:rPr>
                <w:sz w:val="24"/>
                <w:szCs w:val="24"/>
              </w:rPr>
              <w:t>Покраска пандусов</w:t>
            </w:r>
          </w:p>
        </w:tc>
        <w:tc>
          <w:tcPr>
            <w:tcW w:w="1984" w:type="dxa"/>
          </w:tcPr>
          <w:p w:rsidR="005D6A6C" w:rsidRPr="00642032" w:rsidRDefault="005D6A6C" w:rsidP="00894282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5D6A6C" w:rsidRDefault="005D6A6C" w:rsidP="00894282">
            <w:pPr>
              <w:jc w:val="center"/>
              <w:rPr>
                <w:sz w:val="32"/>
                <w:szCs w:val="32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2977" w:type="dxa"/>
          </w:tcPr>
          <w:p w:rsidR="005D6A6C" w:rsidRDefault="005D6A6C" w:rsidP="00894282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5D6A6C" w:rsidRPr="006D283F" w:rsidRDefault="005D6A6C" w:rsidP="00155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55C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5D6A6C" w:rsidRPr="006D283F" w:rsidRDefault="00240615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bookmarkStart w:id="0" w:name="_GoBack"/>
            <w:bookmarkEnd w:id="0"/>
          </w:p>
        </w:tc>
        <w:tc>
          <w:tcPr>
            <w:tcW w:w="992" w:type="dxa"/>
          </w:tcPr>
          <w:p w:rsidR="005D6A6C" w:rsidRPr="006D283F" w:rsidRDefault="005D6A6C" w:rsidP="00894282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A6C" w:rsidRPr="006D283F" w:rsidRDefault="005D6A6C" w:rsidP="00894282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6A6C" w:rsidRPr="006D283F" w:rsidRDefault="005D6A6C" w:rsidP="00894282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D6A6C" w:rsidRPr="006D283F" w:rsidRDefault="005D6A6C" w:rsidP="00894282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</w:tr>
      <w:tr w:rsidR="005D6A6C" w:rsidTr="00155CE1">
        <w:tc>
          <w:tcPr>
            <w:tcW w:w="16018" w:type="dxa"/>
            <w:gridSpan w:val="10"/>
          </w:tcPr>
          <w:p w:rsidR="005D6A6C" w:rsidRPr="00155CE1" w:rsidRDefault="005D6A6C" w:rsidP="00155CE1">
            <w:pPr>
              <w:spacing w:line="0" w:lineRule="atLeast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4.  Информационное обеспечение мероприятий по созданию условий для преобразования среды</w:t>
            </w:r>
            <w:r w:rsidR="00155CE1">
              <w:rPr>
                <w:sz w:val="24"/>
                <w:szCs w:val="24"/>
              </w:rPr>
              <w:t xml:space="preserve"> </w:t>
            </w:r>
            <w:r w:rsidRPr="006D283F">
              <w:rPr>
                <w:sz w:val="24"/>
                <w:szCs w:val="24"/>
              </w:rPr>
              <w:t>жизнедеятельности в доступную для инвалидов</w:t>
            </w:r>
          </w:p>
        </w:tc>
      </w:tr>
      <w:tr w:rsidR="00155CE1" w:rsidTr="00240615">
        <w:tc>
          <w:tcPr>
            <w:tcW w:w="568" w:type="dxa"/>
          </w:tcPr>
          <w:p w:rsidR="005D6A6C" w:rsidRPr="006D283F" w:rsidRDefault="005D6A6C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5D6A6C" w:rsidRDefault="00155CE1" w:rsidP="00894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A6C" w:rsidRPr="006D283F">
              <w:rPr>
                <w:sz w:val="24"/>
                <w:szCs w:val="24"/>
              </w:rPr>
              <w:t>аспортизаци</w:t>
            </w:r>
            <w:r>
              <w:rPr>
                <w:sz w:val="24"/>
                <w:szCs w:val="24"/>
              </w:rPr>
              <w:t>я</w:t>
            </w:r>
            <w:r w:rsidR="005D6A6C" w:rsidRPr="006D283F">
              <w:rPr>
                <w:sz w:val="24"/>
                <w:szCs w:val="24"/>
              </w:rPr>
              <w:t xml:space="preserve"> объектов социальной инфраструктуры</w:t>
            </w:r>
          </w:p>
          <w:p w:rsidR="005D6A6C" w:rsidRDefault="005D6A6C" w:rsidP="00894282">
            <w:pPr>
              <w:rPr>
                <w:sz w:val="24"/>
                <w:szCs w:val="24"/>
              </w:rPr>
            </w:pPr>
          </w:p>
          <w:p w:rsidR="005D6A6C" w:rsidRPr="0067789A" w:rsidRDefault="005D6A6C" w:rsidP="008942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D6A6C" w:rsidRPr="00642032" w:rsidRDefault="005D6A6C" w:rsidP="00894282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5D6A6C" w:rsidRDefault="005D6A6C" w:rsidP="00894282">
            <w:pPr>
              <w:jc w:val="center"/>
              <w:rPr>
                <w:sz w:val="32"/>
                <w:szCs w:val="32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5D6A6C" w:rsidRPr="006D283F" w:rsidRDefault="00155CE1" w:rsidP="0089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6A6C" w:rsidRPr="0067789A" w:rsidRDefault="005D6A6C" w:rsidP="00155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55CE1">
              <w:rPr>
                <w:sz w:val="24"/>
                <w:szCs w:val="24"/>
              </w:rPr>
              <w:t>7</w:t>
            </w:r>
            <w:r w:rsidRPr="006778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5D6A6C" w:rsidRPr="0067789A" w:rsidRDefault="005D6A6C" w:rsidP="00894282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A6C" w:rsidRPr="0067789A" w:rsidRDefault="005D6A6C" w:rsidP="00894282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A6C" w:rsidRPr="0067789A" w:rsidRDefault="005D6A6C" w:rsidP="00894282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6A6C" w:rsidRPr="0067789A" w:rsidRDefault="005D6A6C" w:rsidP="00894282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6A6C" w:rsidRPr="0067789A" w:rsidRDefault="005D6A6C" w:rsidP="00894282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</w:tr>
    </w:tbl>
    <w:p w:rsidR="005D6A6C" w:rsidRDefault="005D6A6C" w:rsidP="005D6A6C">
      <w:pPr>
        <w:rPr>
          <w:sz w:val="32"/>
          <w:szCs w:val="32"/>
        </w:rPr>
      </w:pPr>
    </w:p>
    <w:p w:rsidR="005D6A6C" w:rsidRDefault="005D6A6C" w:rsidP="005D6A6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76"/>
      <w:bookmarkEnd w:id="1"/>
    </w:p>
    <w:p w:rsidR="005D6A6C" w:rsidRDefault="005D6A6C" w:rsidP="005D6A6C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5CE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Кугейского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>Н.М. Тихонова</w:t>
      </w:r>
    </w:p>
    <w:p w:rsidR="005D6A6C" w:rsidRDefault="005D6A6C" w:rsidP="005D6A6C"/>
    <w:p w:rsidR="00BA7D7C" w:rsidRDefault="00BA7D7C"/>
    <w:sectPr w:rsidR="00BA7D7C" w:rsidSect="00155CE1">
      <w:pgSz w:w="16838" w:h="11906" w:orient="landscape"/>
      <w:pgMar w:top="567" w:right="82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D4B"/>
    <w:multiLevelType w:val="hybridMultilevel"/>
    <w:tmpl w:val="9ACC197A"/>
    <w:lvl w:ilvl="0" w:tplc="400A55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6C"/>
    <w:rsid w:val="00155CE1"/>
    <w:rsid w:val="00240615"/>
    <w:rsid w:val="005D6A6C"/>
    <w:rsid w:val="00B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6897-071C-4461-B053-BC6B2322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6A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D6A6C"/>
    <w:pPr>
      <w:ind w:left="720"/>
      <w:contextualSpacing/>
    </w:pPr>
  </w:style>
  <w:style w:type="paragraph" w:customStyle="1" w:styleId="14">
    <w:name w:val="Обычный + 14 пт"/>
    <w:aliases w:val="уплотненный на  0,2 пт"/>
    <w:basedOn w:val="a"/>
    <w:rsid w:val="005D6A6C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5D6A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D6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06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6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2017-02-07T12:02:00Z</cp:lastPrinted>
  <dcterms:created xsi:type="dcterms:W3CDTF">2017-02-07T09:10:00Z</dcterms:created>
  <dcterms:modified xsi:type="dcterms:W3CDTF">2017-02-07T12:05:00Z</dcterms:modified>
</cp:coreProperties>
</file>