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95" w:rsidRDefault="00E91895" w:rsidP="00E9189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ПРОЕКТ</w:t>
      </w:r>
    </w:p>
    <w:p w:rsidR="00317882" w:rsidRPr="00317882" w:rsidRDefault="00317882" w:rsidP="003178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317882">
        <w:rPr>
          <w:rFonts w:ascii="Times New Roman" w:eastAsia="Calibri" w:hAnsi="Times New Roman" w:cs="Times New Roman"/>
          <w:b/>
          <w:sz w:val="28"/>
        </w:rPr>
        <w:t>АДМИНИСТРАЦИЯ  КУГЕЙСКОГО  СЕЛЬСКОГО  ПОСЕЛЕНИЯ</w:t>
      </w:r>
    </w:p>
    <w:p w:rsidR="00317882" w:rsidRPr="00317882" w:rsidRDefault="00317882" w:rsidP="003178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317882">
        <w:rPr>
          <w:rFonts w:ascii="Times New Roman" w:eastAsia="Calibri" w:hAnsi="Times New Roman" w:cs="Times New Roman"/>
          <w:b/>
          <w:sz w:val="28"/>
        </w:rPr>
        <w:t>АЗОВСКОГО РАЙОНА РОСТОВСКОЙ ОБЛАСТИ</w:t>
      </w:r>
    </w:p>
    <w:p w:rsidR="00317882" w:rsidRPr="00317882" w:rsidRDefault="00317882" w:rsidP="003178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317882" w:rsidRPr="00317882" w:rsidRDefault="00317882" w:rsidP="003178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proofErr w:type="gramStart"/>
      <w:r w:rsidRPr="00317882">
        <w:rPr>
          <w:rFonts w:ascii="Times New Roman" w:eastAsia="Calibri" w:hAnsi="Times New Roman" w:cs="Times New Roman"/>
          <w:b/>
          <w:sz w:val="28"/>
        </w:rPr>
        <w:t>П</w:t>
      </w:r>
      <w:proofErr w:type="gramEnd"/>
      <w:r w:rsidRPr="00317882">
        <w:rPr>
          <w:rFonts w:ascii="Times New Roman" w:eastAsia="Calibri" w:hAnsi="Times New Roman" w:cs="Times New Roman"/>
          <w:b/>
          <w:sz w:val="28"/>
        </w:rPr>
        <w:t xml:space="preserve"> О С Т А Н О В Л Е Н И Е</w:t>
      </w:r>
    </w:p>
    <w:p w:rsidR="00317882" w:rsidRPr="00317882" w:rsidRDefault="00317882" w:rsidP="003178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317882" w:rsidRPr="00317882" w:rsidRDefault="00317882" w:rsidP="0031788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__________</w:t>
      </w:r>
      <w:r w:rsidRPr="00317882">
        <w:rPr>
          <w:rFonts w:ascii="Times New Roman" w:eastAsia="Calibri" w:hAnsi="Times New Roman" w:cs="Times New Roman"/>
          <w:sz w:val="28"/>
        </w:rPr>
        <w:t xml:space="preserve">   2015 года.                            №   </w:t>
      </w:r>
      <w:r>
        <w:rPr>
          <w:rFonts w:ascii="Times New Roman" w:eastAsia="Calibri" w:hAnsi="Times New Roman" w:cs="Times New Roman"/>
          <w:sz w:val="28"/>
        </w:rPr>
        <w:t>____</w:t>
      </w:r>
      <w:r w:rsidRPr="00317882">
        <w:rPr>
          <w:rFonts w:ascii="Times New Roman" w:eastAsia="Calibri" w:hAnsi="Times New Roman" w:cs="Times New Roman"/>
          <w:sz w:val="28"/>
        </w:rPr>
        <w:t xml:space="preserve">                               </w:t>
      </w:r>
      <w:proofErr w:type="spellStart"/>
      <w:r w:rsidRPr="00317882">
        <w:rPr>
          <w:rFonts w:ascii="Times New Roman" w:eastAsia="Calibri" w:hAnsi="Times New Roman" w:cs="Times New Roman"/>
          <w:sz w:val="28"/>
        </w:rPr>
        <w:t>с</w:t>
      </w:r>
      <w:proofErr w:type="gramStart"/>
      <w:r w:rsidRPr="00317882">
        <w:rPr>
          <w:rFonts w:ascii="Times New Roman" w:eastAsia="Calibri" w:hAnsi="Times New Roman" w:cs="Times New Roman"/>
          <w:sz w:val="28"/>
        </w:rPr>
        <w:t>.К</w:t>
      </w:r>
      <w:proofErr w:type="gramEnd"/>
      <w:r w:rsidRPr="00317882">
        <w:rPr>
          <w:rFonts w:ascii="Times New Roman" w:eastAsia="Calibri" w:hAnsi="Times New Roman" w:cs="Times New Roman"/>
          <w:sz w:val="28"/>
        </w:rPr>
        <w:t>угей</w:t>
      </w:r>
      <w:proofErr w:type="spellEnd"/>
      <w:r w:rsidRPr="00317882">
        <w:rPr>
          <w:rFonts w:ascii="Times New Roman" w:eastAsia="Calibri" w:hAnsi="Times New Roman" w:cs="Times New Roman"/>
          <w:sz w:val="28"/>
        </w:rPr>
        <w:t>.</w:t>
      </w:r>
    </w:p>
    <w:p w:rsidR="003A2FC9" w:rsidRDefault="003A2F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7882" w:rsidRDefault="00317882" w:rsidP="003A3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7882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3A30C8">
        <w:rPr>
          <w:rFonts w:ascii="Times New Roman" w:hAnsi="Times New Roman" w:cs="Times New Roman"/>
          <w:bCs/>
          <w:sz w:val="28"/>
          <w:szCs w:val="28"/>
        </w:rPr>
        <w:t>установлении Порядка определения</w:t>
      </w:r>
    </w:p>
    <w:p w:rsidR="003A30C8" w:rsidRDefault="003A30C8" w:rsidP="003A3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цены земельных участков, находящихся</w:t>
      </w:r>
    </w:p>
    <w:p w:rsidR="003A30C8" w:rsidRDefault="003A30C8" w:rsidP="003A3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муниципальной собственности администрации </w:t>
      </w:r>
    </w:p>
    <w:p w:rsidR="003A30C8" w:rsidRDefault="003A30C8" w:rsidP="003A3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Кугейского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земельных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3A30C8" w:rsidRDefault="003A30C8" w:rsidP="003A3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участков, государственная собственность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</w:p>
    <w:p w:rsidR="003A30C8" w:rsidRDefault="003A30C8" w:rsidP="003A3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не разграничена, при продаже таких</w:t>
      </w:r>
    </w:p>
    <w:p w:rsidR="003A30C8" w:rsidRPr="00317882" w:rsidRDefault="003A30C8" w:rsidP="003A3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земельных участков без проведения торгов</w:t>
      </w:r>
    </w:p>
    <w:p w:rsidR="00317882" w:rsidRDefault="00317882" w:rsidP="00E91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1895" w:rsidRDefault="003A2FC9" w:rsidP="00E91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3A30C8">
        <w:rPr>
          <w:rFonts w:ascii="Times New Roman" w:hAnsi="Times New Roman" w:cs="Times New Roman"/>
          <w:sz w:val="28"/>
          <w:szCs w:val="28"/>
        </w:rPr>
        <w:t xml:space="preserve"> пунктом 2 статьи 39</w:t>
      </w:r>
      <w:r w:rsidR="003A30C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3A30C8">
        <w:rPr>
          <w:rFonts w:ascii="Times New Roman" w:hAnsi="Times New Roman" w:cs="Times New Roman"/>
          <w:sz w:val="28"/>
          <w:szCs w:val="28"/>
        </w:rPr>
        <w:t>, статьей 39</w:t>
      </w:r>
      <w:r w:rsidR="003A30C8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3A30C8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A30C8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3A30C8" w:rsidRPr="003A30C8">
        <w:rPr>
          <w:rFonts w:ascii="Times New Roman" w:hAnsi="Times New Roman" w:cs="Times New Roman"/>
          <w:sz w:val="28"/>
          <w:szCs w:val="28"/>
        </w:rPr>
        <w:t>9</w:t>
      </w:r>
      <w:r w:rsidR="003A30C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A30C8">
        <w:rPr>
          <w:rFonts w:ascii="Times New Roman" w:hAnsi="Times New Roman" w:cs="Times New Roman"/>
          <w:sz w:val="28"/>
          <w:szCs w:val="28"/>
        </w:rPr>
        <w:t xml:space="preserve"> статьи 4 Областного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3A30C8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22.07.2003 N 19-ЗС "О регулировании земельных о</w:t>
      </w:r>
      <w:r w:rsidR="003A30C8">
        <w:rPr>
          <w:rFonts w:ascii="Times New Roman" w:hAnsi="Times New Roman" w:cs="Times New Roman"/>
          <w:sz w:val="28"/>
          <w:szCs w:val="28"/>
        </w:rPr>
        <w:t>тношений в Ростовской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91895" w:rsidRDefault="00E91895" w:rsidP="00E91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A2FC9" w:rsidRDefault="00E91895" w:rsidP="00E91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9189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89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895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895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89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89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89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89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89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895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895">
        <w:rPr>
          <w:rFonts w:ascii="Times New Roman" w:hAnsi="Times New Roman" w:cs="Times New Roman"/>
          <w:b/>
          <w:sz w:val="28"/>
          <w:szCs w:val="28"/>
        </w:rPr>
        <w:t>Ю</w:t>
      </w:r>
    </w:p>
    <w:p w:rsidR="00E91895" w:rsidRPr="00E91895" w:rsidRDefault="00E91895" w:rsidP="00E91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FC9" w:rsidRDefault="003A2F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4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определения </w:t>
      </w:r>
      <w:r w:rsidR="003A30C8">
        <w:rPr>
          <w:rFonts w:ascii="Times New Roman" w:hAnsi="Times New Roman" w:cs="Times New Roman"/>
          <w:sz w:val="28"/>
          <w:szCs w:val="28"/>
        </w:rPr>
        <w:t xml:space="preserve">цены земельных участков, находящихся в муниципальной собственности администрации </w:t>
      </w:r>
      <w:proofErr w:type="spellStart"/>
      <w:r w:rsidR="003A30C8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3A30C8">
        <w:rPr>
          <w:rFonts w:ascii="Times New Roman" w:hAnsi="Times New Roman" w:cs="Times New Roman"/>
          <w:sz w:val="28"/>
          <w:szCs w:val="28"/>
        </w:rPr>
        <w:t xml:space="preserve"> сельского поселения и земельных участков, государственная собственность на которые не разграничена, при продаже таких земельных участков без проведения торгов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89F" w:rsidRDefault="003A30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2FC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</w:t>
      </w:r>
      <w:r w:rsidR="00CE789F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3A2FC9" w:rsidRDefault="00CE78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2F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A2F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A2FC9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E9189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A2FC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91895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3A2FC9">
        <w:rPr>
          <w:rFonts w:ascii="Times New Roman" w:hAnsi="Times New Roman" w:cs="Times New Roman"/>
          <w:sz w:val="28"/>
          <w:szCs w:val="28"/>
        </w:rPr>
        <w:t>.</w:t>
      </w:r>
    </w:p>
    <w:p w:rsidR="003A2FC9" w:rsidRDefault="003A2FC9" w:rsidP="00E91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FC9" w:rsidRDefault="00E91895" w:rsidP="00E91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</w:p>
    <w:p w:rsidR="00E91895" w:rsidRDefault="00E91895" w:rsidP="00E91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Н.М.Тихонова</w:t>
      </w:r>
      <w:proofErr w:type="spellEnd"/>
    </w:p>
    <w:p w:rsidR="00E91895" w:rsidRDefault="00E918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1895" w:rsidRDefault="00E91895" w:rsidP="00E91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>
        <w:rPr>
          <w:rFonts w:ascii="Times New Roman" w:hAnsi="Times New Roman" w:cs="Times New Roman"/>
          <w:sz w:val="16"/>
          <w:szCs w:val="16"/>
        </w:rPr>
        <w:t>Н.О.Шаповалова</w:t>
      </w:r>
      <w:proofErr w:type="spellEnd"/>
    </w:p>
    <w:p w:rsidR="00E91895" w:rsidRPr="00E91895" w:rsidRDefault="00E91895" w:rsidP="00E91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(86342) 3-08-08</w:t>
      </w:r>
    </w:p>
    <w:p w:rsidR="00E91895" w:rsidRDefault="00E918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789F" w:rsidRDefault="00CE78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789F" w:rsidRDefault="00CE78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789F" w:rsidRDefault="00CE78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789F" w:rsidRDefault="00CE78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789F" w:rsidRDefault="00CE78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789F" w:rsidRDefault="00CE78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789F" w:rsidRDefault="00CE78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789F" w:rsidRDefault="00CE78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789F" w:rsidRDefault="00CE78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789F" w:rsidRDefault="00CE78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789F" w:rsidRDefault="00CE78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789F" w:rsidRDefault="00CE78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789F" w:rsidRDefault="00CE78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1895" w:rsidRDefault="00E918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38"/>
      <w:bookmarkEnd w:id="0"/>
    </w:p>
    <w:p w:rsidR="003A2FC9" w:rsidRDefault="003A2F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3A2FC9" w:rsidRDefault="003A2F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E9189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A2FC9" w:rsidRDefault="00E918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A2FC9" w:rsidRDefault="003A2F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91895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2015 N </w:t>
      </w:r>
      <w:r w:rsidR="00E91895">
        <w:rPr>
          <w:rFonts w:ascii="Times New Roman" w:hAnsi="Times New Roman" w:cs="Times New Roman"/>
          <w:sz w:val="28"/>
          <w:szCs w:val="28"/>
        </w:rPr>
        <w:t>____</w:t>
      </w:r>
    </w:p>
    <w:p w:rsidR="003A2FC9" w:rsidRDefault="003A2F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2FC9" w:rsidRDefault="003A2F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4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3A2FC9" w:rsidRDefault="003A2FC9" w:rsidP="00CE7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ОПРЕДЕЛЕНИЯ </w:t>
      </w:r>
      <w:r w:rsidR="00CE789F">
        <w:rPr>
          <w:rFonts w:ascii="Times New Roman" w:hAnsi="Times New Roman" w:cs="Times New Roman"/>
          <w:b/>
          <w:bCs/>
          <w:sz w:val="28"/>
          <w:szCs w:val="28"/>
        </w:rPr>
        <w:t>ЦЕНЫ ЗЕМЕЛЬНЫХ УЧАСТКОВ, НАХОДЯЩИХСЯ В МУНИЦИПАЛЬНОЙ СОБСТВЕННОСТИ АДМИНИСТРАЦИИ КУГЕЙСКОГО СЕЛЬСКОГО ПОСЕЛЕНИЯ И ЗЕМЕЛЬНЫХ УЧАСТКОВ</w:t>
      </w:r>
      <w:r>
        <w:rPr>
          <w:rFonts w:ascii="Times New Roman" w:hAnsi="Times New Roman" w:cs="Times New Roman"/>
          <w:b/>
          <w:bCs/>
          <w:sz w:val="28"/>
          <w:szCs w:val="28"/>
        </w:rPr>
        <w:t>, ГОСУДАРСТВЕННАЯ СОБСТВЕННОСТЬ</w:t>
      </w:r>
    </w:p>
    <w:p w:rsidR="003A2FC9" w:rsidRDefault="003A2F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КОТОРЫЕ НЕ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РАЗГРАНИЧЕНА</w:t>
      </w:r>
      <w:proofErr w:type="gramEnd"/>
      <w:r w:rsidR="00CE789F">
        <w:rPr>
          <w:rFonts w:ascii="Times New Roman" w:hAnsi="Times New Roman" w:cs="Times New Roman"/>
          <w:b/>
          <w:bCs/>
          <w:sz w:val="28"/>
          <w:szCs w:val="28"/>
        </w:rPr>
        <w:t>, ПРИ ПРОДАЖЕ ТАКИХ ЗЕМЕЛЬНЫХ УЧАСТКОВ БЕЗ ПРОВЕДЕНИЯ ТОРГОВ</w:t>
      </w:r>
    </w:p>
    <w:p w:rsidR="003A2FC9" w:rsidRDefault="003A2F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FC9" w:rsidRPr="00CE789F" w:rsidRDefault="00CE789F" w:rsidP="00CE78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9"/>
      <w:bookmarkEnd w:id="2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E789F">
        <w:rPr>
          <w:rFonts w:ascii="Times New Roman" w:hAnsi="Times New Roman" w:cs="Times New Roman"/>
          <w:sz w:val="28"/>
          <w:szCs w:val="28"/>
        </w:rPr>
        <w:t xml:space="preserve">Настоящим Порядком определяется цена земельных участков, находящихся в муниципальной собственности администрации </w:t>
      </w:r>
      <w:proofErr w:type="spellStart"/>
      <w:r w:rsidRPr="00CE789F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Pr="00CE789F">
        <w:rPr>
          <w:rFonts w:ascii="Times New Roman" w:hAnsi="Times New Roman" w:cs="Times New Roman"/>
          <w:sz w:val="28"/>
          <w:szCs w:val="28"/>
        </w:rPr>
        <w:t xml:space="preserve"> сельского поселения и земельных участков, государственная собственность на которые не разграничена, при продаже таких земельных участков без проведения торгов в случаях, указанных в пункте 2 статьи 39</w:t>
      </w:r>
      <w:r w:rsidRPr="00CE789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E789F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CE789F" w:rsidRDefault="00CE789F" w:rsidP="00CE7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Цена земельных участков определяется в размере, равном рыночной стоимости земельных участков в случаях продаж:</w:t>
      </w:r>
    </w:p>
    <w:p w:rsidR="00CE789F" w:rsidRDefault="00CE789F" w:rsidP="00CE7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земельных участков, образованных из земельного участка, предоставленного в аренду для комплексного освоения территории</w:t>
      </w:r>
      <w:r w:rsidR="00F4556A">
        <w:rPr>
          <w:rFonts w:ascii="Times New Roman" w:hAnsi="Times New Roman" w:cs="Times New Roman"/>
          <w:sz w:val="28"/>
          <w:szCs w:val="28"/>
        </w:rPr>
        <w:t>, лицу с которым в соответствии с Градостроительным кодексом Российской Федерации заключен договор о комплексном освоении территории;</w:t>
      </w:r>
    </w:p>
    <w:p w:rsidR="00F4556A" w:rsidRDefault="00F4556A" w:rsidP="00CE7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членами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  <w:proofErr w:type="gramEnd"/>
    </w:p>
    <w:p w:rsidR="00F4556A" w:rsidRDefault="00F4556A" w:rsidP="00CE7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членами этой некоммерческой организации;</w:t>
      </w:r>
    </w:p>
    <w:p w:rsidR="00F4556A" w:rsidRDefault="00F4556A" w:rsidP="00CE7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земельных участков, образованных в результате раздела земельного участка, предоставленного некоммерческой организации, созданной гражданами</w:t>
      </w:r>
      <w:r w:rsidR="005C3E6F">
        <w:rPr>
          <w:rFonts w:ascii="Times New Roman" w:hAnsi="Times New Roman" w:cs="Times New Roman"/>
          <w:sz w:val="28"/>
          <w:szCs w:val="28"/>
        </w:rPr>
        <w:t>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  <w:proofErr w:type="gramEnd"/>
    </w:p>
    <w:p w:rsidR="005C3E6F" w:rsidRDefault="005C3E6F" w:rsidP="00CE7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 w:rsidR="005C3E6F" w:rsidRDefault="005C3E6F" w:rsidP="00CE7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свободных от зданий, сооружений земельных участков, находящихся в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постоянном (бессрочном) пользовании юридических лиц, указанным юридическим лицам, за исключение продажи земельных участков лицам, указанным в пункте 2 статьи 39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а также продажи земельных участков из земель сельскохозяйственного назначения или земель населенного пункта и предназначенных для ведения сельскохозяйственного</w:t>
      </w:r>
      <w:r w:rsidR="006C6BD7">
        <w:rPr>
          <w:rFonts w:ascii="Times New Roman" w:hAnsi="Times New Roman" w:cs="Times New Roman"/>
          <w:sz w:val="28"/>
          <w:szCs w:val="28"/>
        </w:rPr>
        <w:t xml:space="preserve"> производства;</w:t>
      </w:r>
      <w:proofErr w:type="gramEnd"/>
    </w:p>
    <w:p w:rsidR="006C6BD7" w:rsidRDefault="006C6BD7" w:rsidP="00CE7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в соответствии со статьей 39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6C6BD7" w:rsidRDefault="006C6BD7" w:rsidP="00CE7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 Цена земельных участков при их продаже гражданам или юридическим лицам, являющимся собственниками зданий, сооружений, расположенных на указанных земельных участках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помещений в них, в том числе земельных участков, находящихся в постоянном (бессрочном) пользовании юридических лиц, не указанных в пункте 2 статьи 39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на которых расположены здания, сооружения при их продаже указанным юридическим лицам, за исключение случаев продажи земельных участков, указанных в части 3 статьи 1 Областного закона от 28.03.2002 № 229-ЗС «</w:t>
      </w:r>
      <w:r w:rsidR="007E4020">
        <w:rPr>
          <w:rFonts w:ascii="Times New Roman" w:hAnsi="Times New Roman" w:cs="Times New Roman"/>
          <w:sz w:val="28"/>
          <w:szCs w:val="28"/>
        </w:rPr>
        <w:t>Об установл</w:t>
      </w:r>
      <w:r>
        <w:rPr>
          <w:rFonts w:ascii="Times New Roman" w:hAnsi="Times New Roman" w:cs="Times New Roman"/>
          <w:sz w:val="28"/>
          <w:szCs w:val="28"/>
        </w:rPr>
        <w:t>ении цены земельных участков, находящи</w:t>
      </w:r>
      <w:r w:rsidR="007E4020">
        <w:rPr>
          <w:rFonts w:ascii="Times New Roman" w:hAnsi="Times New Roman" w:cs="Times New Roman"/>
          <w:sz w:val="28"/>
          <w:szCs w:val="28"/>
        </w:rPr>
        <w:t>хся в государственной или муниципальной собственности, при их продаже собственникам расположенных на них зданий, строений, сооружений», определяется по формуле:</w:t>
      </w:r>
    </w:p>
    <w:p w:rsidR="007E4020" w:rsidRDefault="007E4020" w:rsidP="00CE7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020" w:rsidRDefault="007E4020" w:rsidP="007E40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020"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020">
        <w:rPr>
          <w:rFonts w:ascii="Times New Roman" w:hAnsi="Times New Roman" w:cs="Times New Roman"/>
          <w:b/>
          <w:sz w:val="28"/>
          <w:szCs w:val="28"/>
        </w:rPr>
        <w:t xml:space="preserve">= </w:t>
      </w:r>
      <w:proofErr w:type="spellStart"/>
      <w:r w:rsidRPr="007E4020">
        <w:rPr>
          <w:rFonts w:ascii="Times New Roman" w:hAnsi="Times New Roman" w:cs="Times New Roman"/>
          <w:b/>
          <w:sz w:val="28"/>
          <w:szCs w:val="28"/>
        </w:rPr>
        <w:t>К</w:t>
      </w:r>
      <w:r w:rsidRPr="007E4020">
        <w:rPr>
          <w:rFonts w:ascii="Times New Roman" w:hAnsi="Times New Roman" w:cs="Times New Roman"/>
          <w:b/>
          <w:sz w:val="24"/>
          <w:szCs w:val="24"/>
        </w:rPr>
        <w:t>ст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4020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02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020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020">
        <w:rPr>
          <w:rFonts w:ascii="Times New Roman" w:hAnsi="Times New Roman" w:cs="Times New Roman"/>
          <w:b/>
          <w:sz w:val="28"/>
          <w:szCs w:val="28"/>
        </w:rPr>
        <w:t>К</w:t>
      </w:r>
      <w:r w:rsidRPr="007E4020">
        <w:rPr>
          <w:rFonts w:ascii="Times New Roman" w:hAnsi="Times New Roman" w:cs="Times New Roman"/>
          <w:b/>
          <w:sz w:val="24"/>
          <w:szCs w:val="24"/>
        </w:rPr>
        <w:t>кр</w:t>
      </w:r>
      <w:proofErr w:type="spellEnd"/>
    </w:p>
    <w:p w:rsidR="007E4020" w:rsidRDefault="007E4020" w:rsidP="007E4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4020" w:rsidRDefault="007E4020" w:rsidP="007E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цена земельного участка;</w:t>
      </w:r>
    </w:p>
    <w:p w:rsidR="007E4020" w:rsidRDefault="007E4020" w:rsidP="007E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4020">
        <w:rPr>
          <w:rFonts w:ascii="Times New Roman" w:hAnsi="Times New Roman" w:cs="Times New Roman"/>
          <w:sz w:val="28"/>
          <w:szCs w:val="28"/>
        </w:rPr>
        <w:t>К</w:t>
      </w:r>
      <w:r w:rsidRPr="007E4020">
        <w:rPr>
          <w:rFonts w:ascii="Times New Roman" w:hAnsi="Times New Roman" w:cs="Times New Roman"/>
          <w:sz w:val="24"/>
          <w:szCs w:val="24"/>
        </w:rPr>
        <w:t>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кадастровая стоимость земельного участка, указанная в документах государственного кадастрового учета в форме кадастрового паспорта земельного участка либо кадастровой выписке о земельном участке;</w:t>
      </w:r>
    </w:p>
    <w:p w:rsidR="007E4020" w:rsidRDefault="007E4020" w:rsidP="007E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7E4020" w:rsidRDefault="007E4020" w:rsidP="007E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4020">
        <w:rPr>
          <w:rFonts w:ascii="Times New Roman" w:hAnsi="Times New Roman" w:cs="Times New Roman"/>
          <w:sz w:val="28"/>
          <w:szCs w:val="28"/>
        </w:rPr>
        <w:t>К</w:t>
      </w:r>
      <w:r w:rsidRPr="007E4020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7E40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коэффициент кратности ставки земельного налога, равный 17.</w:t>
      </w:r>
    </w:p>
    <w:p w:rsidR="007E4020" w:rsidRDefault="007E4020" w:rsidP="007E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поступления в орган, уполномоченный на распоряжение данным земельным участком, заявления собственников зданий, сооружений либо помещений в них о предоставлении земельного участка в 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 суда.</w:t>
      </w:r>
      <w:proofErr w:type="gramEnd"/>
    </w:p>
    <w:p w:rsidR="007E4020" w:rsidRDefault="00363B76" w:rsidP="007E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земельного участка рассчитывается по состоянию на дату поступления в орган, уполномоченный на распоряжение данным земельным участком, заявления собственника зданий, сооружений либо помещений в них о предоставлении земельного участка в собственность.</w:t>
      </w:r>
    </w:p>
    <w:p w:rsidR="00363B76" w:rsidRDefault="00363B76" w:rsidP="007E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Цена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</w:t>
      </w:r>
      <w:r>
        <w:rPr>
          <w:rFonts w:ascii="Times New Roman" w:hAnsi="Times New Roman" w:cs="Times New Roman"/>
          <w:sz w:val="28"/>
          <w:szCs w:val="28"/>
        </w:rPr>
        <w:lastRenderedPageBreak/>
        <w:t>трех лет с момента заключения договора аренды с этим гражданином или этим юридически лицом либо передачи прав и обязанностей по договору аренды земельного участка этому гражданину  или юридическому лицу при условии надлежащего использования такого земельного участка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строка указанного договора аренды земельного участка, определяется в следующем размере:</w:t>
      </w:r>
    </w:p>
    <w:p w:rsidR="00363B76" w:rsidRDefault="00363B76" w:rsidP="007E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 процентов кадастровой стоимости земельного участка –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363B76" w:rsidRDefault="00363B76" w:rsidP="007E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 </w:t>
      </w:r>
      <w:r>
        <w:rPr>
          <w:rFonts w:ascii="Times New Roman" w:hAnsi="Times New Roman" w:cs="Times New Roman"/>
          <w:sz w:val="28"/>
          <w:szCs w:val="28"/>
        </w:rPr>
        <w:t xml:space="preserve">процентов кадастровой стоимости земельного участка – по истечении </w:t>
      </w:r>
      <w:r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15174" w:rsidRDefault="00F15174" w:rsidP="007E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 </w:t>
      </w:r>
      <w:r>
        <w:rPr>
          <w:rFonts w:ascii="Times New Roman" w:hAnsi="Times New Roman" w:cs="Times New Roman"/>
          <w:sz w:val="28"/>
          <w:szCs w:val="28"/>
        </w:rPr>
        <w:t xml:space="preserve">процентов кадастровой стоимости земельного участка – по истечении </w:t>
      </w:r>
      <w:r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 xml:space="preserve">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15174" w:rsidRDefault="00F15174" w:rsidP="007E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 </w:t>
      </w:r>
      <w:r>
        <w:rPr>
          <w:rFonts w:ascii="Times New Roman" w:hAnsi="Times New Roman" w:cs="Times New Roman"/>
          <w:sz w:val="28"/>
          <w:szCs w:val="28"/>
        </w:rPr>
        <w:t xml:space="preserve">процентов кадастровой стоимости земельного участка – по истечении </w:t>
      </w:r>
      <w:r>
        <w:rPr>
          <w:rFonts w:ascii="Times New Roman" w:hAnsi="Times New Roman" w:cs="Times New Roman"/>
          <w:sz w:val="28"/>
          <w:szCs w:val="28"/>
        </w:rPr>
        <w:t>десяти</w:t>
      </w:r>
      <w:r>
        <w:rPr>
          <w:rFonts w:ascii="Times New Roman" w:hAnsi="Times New Roman" w:cs="Times New Roman"/>
          <w:sz w:val="28"/>
          <w:szCs w:val="28"/>
        </w:rPr>
        <w:t xml:space="preserve">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15174" w:rsidRDefault="00F15174" w:rsidP="007E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Цена земельного участка определяется по состоянию на дату поступления в орган, уполномоченный на распоряжение данным земельным участком, заявления о предоставлении земельного участка в собственность без проведения торгов.</w:t>
      </w:r>
    </w:p>
    <w:p w:rsidR="00F15174" w:rsidRPr="007E4020" w:rsidRDefault="00F15174" w:rsidP="007E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Оплата цены земельных участков производится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семи календарных дней со дня заключения договоров купли – продажи этих земельных участков.</w:t>
      </w:r>
    </w:p>
    <w:p w:rsidR="007F4014" w:rsidRDefault="007F40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014" w:rsidRDefault="007F40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014" w:rsidRDefault="007F4014" w:rsidP="007F40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</w:p>
    <w:p w:rsidR="007F4014" w:rsidRDefault="007F4014" w:rsidP="007F40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Н.М.Тихонова</w:t>
      </w:r>
      <w:proofErr w:type="spellEnd"/>
    </w:p>
    <w:p w:rsidR="007F4014" w:rsidRDefault="007F40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014" w:rsidRDefault="007F40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014" w:rsidRDefault="007F40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014" w:rsidRDefault="007F40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014" w:rsidRDefault="007F40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014" w:rsidRDefault="007F40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014" w:rsidRDefault="007F40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014" w:rsidRDefault="007F40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014" w:rsidRDefault="007F40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014" w:rsidRDefault="007F40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014" w:rsidRDefault="007F40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014" w:rsidRDefault="007F40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014" w:rsidRDefault="007F40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014" w:rsidRDefault="007F40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014" w:rsidRDefault="007F40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014" w:rsidRDefault="007F40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014" w:rsidRDefault="007F40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7F4014" w:rsidSect="00C71D25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336" w:rsidRDefault="00453336" w:rsidP="00E91895">
      <w:pPr>
        <w:spacing w:after="0" w:line="240" w:lineRule="auto"/>
      </w:pPr>
      <w:r>
        <w:separator/>
      </w:r>
    </w:p>
  </w:endnote>
  <w:endnote w:type="continuationSeparator" w:id="0">
    <w:p w:rsidR="00453336" w:rsidRDefault="00453336" w:rsidP="00E91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336" w:rsidRDefault="00453336" w:rsidP="00E91895">
      <w:pPr>
        <w:spacing w:after="0" w:line="240" w:lineRule="auto"/>
      </w:pPr>
      <w:r>
        <w:separator/>
      </w:r>
    </w:p>
  </w:footnote>
  <w:footnote w:type="continuationSeparator" w:id="0">
    <w:p w:rsidR="00453336" w:rsidRDefault="00453336" w:rsidP="00E91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5468C"/>
    <w:multiLevelType w:val="hybridMultilevel"/>
    <w:tmpl w:val="EEF84EE4"/>
    <w:lvl w:ilvl="0" w:tplc="C832E14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C9"/>
    <w:rsid w:val="0005016F"/>
    <w:rsid w:val="000C043A"/>
    <w:rsid w:val="00130AA3"/>
    <w:rsid w:val="001473DA"/>
    <w:rsid w:val="00317882"/>
    <w:rsid w:val="00363B76"/>
    <w:rsid w:val="003A2FC9"/>
    <w:rsid w:val="003A30C8"/>
    <w:rsid w:val="003E562D"/>
    <w:rsid w:val="00453336"/>
    <w:rsid w:val="005C3E6F"/>
    <w:rsid w:val="006C6BD7"/>
    <w:rsid w:val="00706B53"/>
    <w:rsid w:val="007D6545"/>
    <w:rsid w:val="007E4020"/>
    <w:rsid w:val="007F4014"/>
    <w:rsid w:val="008324F4"/>
    <w:rsid w:val="00832E92"/>
    <w:rsid w:val="00893B67"/>
    <w:rsid w:val="009A4290"/>
    <w:rsid w:val="009F4B60"/>
    <w:rsid w:val="00B63C8E"/>
    <w:rsid w:val="00BD6F14"/>
    <w:rsid w:val="00BE1F62"/>
    <w:rsid w:val="00C71D25"/>
    <w:rsid w:val="00CE789F"/>
    <w:rsid w:val="00D52520"/>
    <w:rsid w:val="00E36112"/>
    <w:rsid w:val="00E45790"/>
    <w:rsid w:val="00E91895"/>
    <w:rsid w:val="00F15174"/>
    <w:rsid w:val="00F4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1895"/>
  </w:style>
  <w:style w:type="paragraph" w:styleId="a5">
    <w:name w:val="footer"/>
    <w:basedOn w:val="a"/>
    <w:link w:val="a6"/>
    <w:uiPriority w:val="99"/>
    <w:unhideWhenUsed/>
    <w:rsid w:val="00E91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1895"/>
  </w:style>
  <w:style w:type="paragraph" w:styleId="a7">
    <w:name w:val="List Paragraph"/>
    <w:basedOn w:val="a"/>
    <w:uiPriority w:val="34"/>
    <w:qFormat/>
    <w:rsid w:val="00CE78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1895"/>
  </w:style>
  <w:style w:type="paragraph" w:styleId="a5">
    <w:name w:val="footer"/>
    <w:basedOn w:val="a"/>
    <w:link w:val="a6"/>
    <w:uiPriority w:val="99"/>
    <w:unhideWhenUsed/>
    <w:rsid w:val="00E91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1895"/>
  </w:style>
  <w:style w:type="paragraph" w:styleId="a7">
    <w:name w:val="List Paragraph"/>
    <w:basedOn w:val="a"/>
    <w:uiPriority w:val="34"/>
    <w:qFormat/>
    <w:rsid w:val="00CE7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498C3DB2D152947D0143F9B47A944190A81777B38CB9607B456C332FDEFC37AF5CADCE7199CC1CB4A22AF745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Третьякова</dc:creator>
  <cp:lastModifiedBy>1</cp:lastModifiedBy>
  <cp:revision>2</cp:revision>
  <cp:lastPrinted>2015-04-27T06:29:00Z</cp:lastPrinted>
  <dcterms:created xsi:type="dcterms:W3CDTF">2015-04-27T06:29:00Z</dcterms:created>
  <dcterms:modified xsi:type="dcterms:W3CDTF">2015-04-27T06:29:00Z</dcterms:modified>
</cp:coreProperties>
</file>