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CE" w:rsidRPr="000879CE" w:rsidRDefault="000879CE" w:rsidP="000879CE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tbl>
      <w:tblPr>
        <w:tblW w:w="10704" w:type="dxa"/>
        <w:tblLayout w:type="fixed"/>
        <w:tblLook w:val="0000" w:firstRow="0" w:lastRow="0" w:firstColumn="0" w:lastColumn="0" w:noHBand="0" w:noVBand="0"/>
      </w:tblPr>
      <w:tblGrid>
        <w:gridCol w:w="5353"/>
        <w:gridCol w:w="5351"/>
      </w:tblGrid>
      <w:tr w:rsidR="000879CE" w:rsidTr="00A76D14">
        <w:trPr>
          <w:cantSplit/>
        </w:trPr>
        <w:tc>
          <w:tcPr>
            <w:tcW w:w="10704" w:type="dxa"/>
            <w:gridSpan w:val="2"/>
          </w:tcPr>
          <w:p w:rsidR="00E23BD8" w:rsidRDefault="00E23BD8" w:rsidP="00E23BD8">
            <w:pPr>
              <w:pStyle w:val="ConsTitle"/>
              <w:widowControl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Наименование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РОССИЙСКАЯ ФЕДЕРАЦИЯ</w:t>
            </w:r>
          </w:p>
          <w:p w:rsidR="00E23BD8" w:rsidRDefault="00E23BD8" w:rsidP="00E23BD8">
            <w:pPr>
              <w:pStyle w:val="ConsTitle"/>
              <w:widowControl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СОБРАНИЕ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ДЕПУТАТОВ  КУГЕЙСКОГО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E23BD8" w:rsidRDefault="00E23BD8" w:rsidP="00E23BD8">
            <w:pPr>
              <w:pStyle w:val="ConsTitle"/>
              <w:widowControl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АЗОВСКОГО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РАЙОНА  РОСТОВСКОЙ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ОБЛАСТИ</w:t>
            </w:r>
          </w:p>
          <w:p w:rsidR="00E23BD8" w:rsidRDefault="00E23BD8" w:rsidP="00E23BD8">
            <w:pPr>
              <w:pStyle w:val="ConsTitle"/>
              <w:widowControl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РЕШЕНИЕ </w:t>
            </w:r>
          </w:p>
          <w:p w:rsidR="00F732AA" w:rsidRDefault="00ED60D0" w:rsidP="00F73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</w:t>
            </w:r>
            <w:r w:rsidR="00E23BD8">
              <w:rPr>
                <w:sz w:val="28"/>
                <w:szCs w:val="28"/>
              </w:rPr>
              <w:t xml:space="preserve">2016 года                           </w:t>
            </w:r>
            <w:r w:rsidR="00C311B1">
              <w:rPr>
                <w:sz w:val="28"/>
                <w:szCs w:val="28"/>
              </w:rPr>
              <w:t xml:space="preserve">          </w:t>
            </w:r>
            <w:r w:rsidR="00E23BD8">
              <w:rPr>
                <w:sz w:val="28"/>
                <w:szCs w:val="28"/>
              </w:rPr>
              <w:t xml:space="preserve"> № </w:t>
            </w:r>
            <w:r w:rsidR="00C311B1">
              <w:rPr>
                <w:sz w:val="28"/>
                <w:szCs w:val="28"/>
              </w:rPr>
              <w:t>1</w:t>
            </w:r>
            <w:r w:rsidR="00CB2756">
              <w:rPr>
                <w:sz w:val="28"/>
                <w:szCs w:val="28"/>
              </w:rPr>
              <w:t>1</w:t>
            </w:r>
            <w:r w:rsidR="00C311B1">
              <w:rPr>
                <w:sz w:val="28"/>
                <w:szCs w:val="28"/>
              </w:rPr>
              <w:t>4</w:t>
            </w:r>
            <w:r w:rsidR="00E23BD8"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 w:rsidR="00E23BD8">
              <w:rPr>
                <w:sz w:val="28"/>
                <w:szCs w:val="28"/>
              </w:rPr>
              <w:t>с.Кугей</w:t>
            </w:r>
            <w:proofErr w:type="spellEnd"/>
          </w:p>
          <w:p w:rsidR="00E23BD8" w:rsidRPr="009D2022" w:rsidRDefault="00E23BD8" w:rsidP="00F732AA">
            <w:pPr>
              <w:rPr>
                <w:sz w:val="28"/>
                <w:szCs w:val="28"/>
              </w:rPr>
            </w:pPr>
          </w:p>
          <w:p w:rsidR="00A76D14" w:rsidRDefault="00A76D14" w:rsidP="00A76D14">
            <w:pPr>
              <w:autoSpaceDE w:val="0"/>
              <w:autoSpaceDN w:val="0"/>
              <w:adjustRightInd w:val="0"/>
              <w:ind w:right="4535"/>
              <w:rPr>
                <w:b/>
                <w:bCs/>
                <w:sz w:val="28"/>
                <w:szCs w:val="28"/>
              </w:rPr>
            </w:pPr>
            <w:r w:rsidRPr="00E110A9">
              <w:rPr>
                <w:b/>
                <w:bCs/>
                <w:sz w:val="28"/>
                <w:szCs w:val="28"/>
              </w:rPr>
              <w:t xml:space="preserve">Об установлении 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E110A9">
              <w:rPr>
                <w:b/>
                <w:bCs/>
                <w:sz w:val="28"/>
                <w:szCs w:val="28"/>
              </w:rPr>
              <w:t xml:space="preserve">ременного </w:t>
            </w:r>
          </w:p>
          <w:p w:rsidR="000879CE" w:rsidRPr="000879CE" w:rsidRDefault="00A76D14" w:rsidP="008346C9">
            <w:pPr>
              <w:rPr>
                <w:sz w:val="28"/>
              </w:rPr>
            </w:pPr>
            <w:r w:rsidRPr="00E110A9">
              <w:rPr>
                <w:b/>
                <w:bCs/>
                <w:sz w:val="28"/>
                <w:szCs w:val="28"/>
              </w:rPr>
              <w:t xml:space="preserve">порядка определения дохода граждан и </w:t>
            </w:r>
          </w:p>
        </w:tc>
      </w:tr>
      <w:tr w:rsidR="000879CE" w:rsidRPr="00FE2DD6" w:rsidTr="00A76D14">
        <w:trPr>
          <w:gridAfter w:val="1"/>
          <w:wAfter w:w="5351" w:type="dxa"/>
          <w:cantSplit/>
          <w:trHeight w:val="1597"/>
        </w:trPr>
        <w:tc>
          <w:tcPr>
            <w:tcW w:w="5353" w:type="dxa"/>
          </w:tcPr>
          <w:p w:rsidR="000879CE" w:rsidRPr="00E110A9" w:rsidRDefault="000879CE" w:rsidP="00A76D1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110A9">
              <w:rPr>
                <w:b/>
                <w:bCs/>
                <w:sz w:val="28"/>
                <w:szCs w:val="28"/>
              </w:rPr>
              <w:t>постоянно проживающих совместно с ним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E110A9">
              <w:rPr>
                <w:b/>
                <w:bCs/>
                <w:sz w:val="28"/>
                <w:szCs w:val="28"/>
              </w:rPr>
              <w:t xml:space="preserve">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      </w:r>
            <w:bookmarkStart w:id="1" w:name="_GoBack"/>
            <w:bookmarkEnd w:id="1"/>
          </w:p>
          <w:p w:rsidR="000879CE" w:rsidRPr="001F733A" w:rsidRDefault="000879CE" w:rsidP="008346C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0879CE" w:rsidRDefault="000879CE" w:rsidP="000879CE">
      <w:pPr>
        <w:rPr>
          <w:sz w:val="28"/>
          <w:szCs w:val="28"/>
        </w:rPr>
      </w:pPr>
    </w:p>
    <w:p w:rsidR="000879CE" w:rsidRDefault="000879CE" w:rsidP="00087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191919"/>
        </w:rPr>
        <w:tab/>
      </w:r>
      <w:r>
        <w:rPr>
          <w:sz w:val="28"/>
          <w:szCs w:val="28"/>
        </w:rPr>
        <w:t>В соответствии с</w:t>
      </w:r>
      <w:r w:rsidRPr="00F74412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ым</w:t>
      </w:r>
      <w:r w:rsidRPr="00F7441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F74412">
        <w:rPr>
          <w:sz w:val="28"/>
          <w:szCs w:val="28"/>
        </w:rPr>
        <w:t xml:space="preserve"> Российской Федерации,</w:t>
      </w:r>
      <w:r w:rsidRPr="00A9148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42B16">
        <w:rPr>
          <w:color w:val="000000" w:themeColor="text1"/>
          <w:sz w:val="28"/>
          <w:szCs w:val="28"/>
          <w:shd w:val="clear" w:color="auto" w:fill="FFFFFF"/>
        </w:rPr>
        <w:t xml:space="preserve"> целях упорядочивания работы по постановке на учет в качестве нуждающихся в жилье по договору социального найма жилых помещений муниципального жилищного фонда малоимущих граждан </w:t>
      </w:r>
      <w:r>
        <w:rPr>
          <w:color w:val="000000" w:themeColor="text1"/>
          <w:sz w:val="28"/>
          <w:szCs w:val="28"/>
          <w:shd w:val="clear" w:color="auto" w:fill="FFFFFF"/>
        </w:rPr>
        <w:t>Кугейского сельского поселения</w:t>
      </w:r>
      <w:r w:rsidRPr="00A42B1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администрация Кугейского</w:t>
      </w:r>
      <w:r>
        <w:rPr>
          <w:sz w:val="28"/>
          <w:szCs w:val="28"/>
        </w:rPr>
        <w:t xml:space="preserve"> сельского поселения</w:t>
      </w:r>
    </w:p>
    <w:p w:rsidR="000879CE" w:rsidRPr="00F74412" w:rsidRDefault="000879CE" w:rsidP="00087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3BD8" w:rsidRPr="00E23BD8" w:rsidRDefault="00E23BD8" w:rsidP="00E23BD8">
      <w:pPr>
        <w:pStyle w:val="ConsPlusTitle"/>
        <w:ind w:firstLine="570"/>
        <w:jc w:val="center"/>
        <w:rPr>
          <w:b w:val="0"/>
        </w:rPr>
      </w:pPr>
      <w:r w:rsidRPr="00E23BD8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0879CE" w:rsidRDefault="000879CE" w:rsidP="000879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879CE" w:rsidRPr="00F74412" w:rsidRDefault="000879CE" w:rsidP="000879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879CE" w:rsidRPr="00E110A9" w:rsidRDefault="000879CE" w:rsidP="000879C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74412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прилагаемый в</w:t>
      </w:r>
      <w:r w:rsidRPr="00E110A9">
        <w:rPr>
          <w:bCs/>
          <w:sz w:val="28"/>
          <w:szCs w:val="28"/>
        </w:rPr>
        <w:t>ременн</w:t>
      </w:r>
      <w:r>
        <w:rPr>
          <w:bCs/>
          <w:sz w:val="28"/>
          <w:szCs w:val="28"/>
        </w:rPr>
        <w:t>ый</w:t>
      </w:r>
      <w:r w:rsidRPr="00E110A9">
        <w:rPr>
          <w:bCs/>
          <w:sz w:val="28"/>
          <w:szCs w:val="28"/>
        </w:rPr>
        <w:t xml:space="preserve"> поряд</w:t>
      </w:r>
      <w:r>
        <w:rPr>
          <w:bCs/>
          <w:sz w:val="28"/>
          <w:szCs w:val="28"/>
        </w:rPr>
        <w:t>о</w:t>
      </w:r>
      <w:r w:rsidRPr="00E110A9">
        <w:rPr>
          <w:bCs/>
          <w:sz w:val="28"/>
          <w:szCs w:val="28"/>
        </w:rPr>
        <w:t>к определения дохода граждан и постоянно проживающих совместно с ним</w:t>
      </w:r>
      <w:r>
        <w:rPr>
          <w:bCs/>
          <w:sz w:val="28"/>
          <w:szCs w:val="28"/>
        </w:rPr>
        <w:t>и</w:t>
      </w:r>
      <w:r w:rsidRPr="00E110A9">
        <w:rPr>
          <w:bCs/>
          <w:sz w:val="28"/>
          <w:szCs w:val="28"/>
        </w:rPr>
        <w:t xml:space="preserve">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</w:p>
    <w:p w:rsidR="000879CE" w:rsidRPr="00F74412" w:rsidRDefault="000879CE" w:rsidP="00087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Обнародовать </w:t>
      </w:r>
      <w:r w:rsidRPr="00F74412">
        <w:rPr>
          <w:sz w:val="28"/>
          <w:szCs w:val="28"/>
        </w:rPr>
        <w:t xml:space="preserve"> </w:t>
      </w:r>
      <w:r w:rsidR="00503A8F"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в установленном порядке</w:t>
      </w:r>
      <w:r w:rsidRPr="00A91482">
        <w:rPr>
          <w:sz w:val="28"/>
          <w:szCs w:val="28"/>
        </w:rPr>
        <w:t>.</w:t>
      </w:r>
    </w:p>
    <w:p w:rsidR="000879CE" w:rsidRPr="00F74412" w:rsidRDefault="000879CE" w:rsidP="00087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412">
        <w:rPr>
          <w:sz w:val="28"/>
          <w:szCs w:val="28"/>
        </w:rPr>
        <w:t xml:space="preserve">3. </w:t>
      </w:r>
      <w:r w:rsidR="00503A8F">
        <w:rPr>
          <w:sz w:val="28"/>
          <w:szCs w:val="28"/>
        </w:rPr>
        <w:t>Решение</w:t>
      </w:r>
      <w:r w:rsidRPr="00F74412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с момента его подписания</w:t>
      </w:r>
      <w:r w:rsidRPr="00F74412">
        <w:rPr>
          <w:sz w:val="28"/>
          <w:szCs w:val="28"/>
        </w:rPr>
        <w:t>.</w:t>
      </w:r>
    </w:p>
    <w:p w:rsidR="000879CE" w:rsidRDefault="000879CE" w:rsidP="000879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482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оставляю за собой.</w:t>
      </w:r>
    </w:p>
    <w:p w:rsidR="000879CE" w:rsidRPr="00F74412" w:rsidRDefault="000879CE" w:rsidP="000879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879CE" w:rsidRDefault="000879CE" w:rsidP="00087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Кугейского </w:t>
      </w:r>
    </w:p>
    <w:p w:rsidR="000879CE" w:rsidRDefault="000879CE" w:rsidP="000879C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Н.М. Тихонова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79CE" w:rsidRDefault="000879CE" w:rsidP="00A76D14">
      <w:pPr>
        <w:jc w:val="both"/>
        <w:rPr>
          <w:sz w:val="28"/>
          <w:szCs w:val="28"/>
        </w:rPr>
      </w:pPr>
    </w:p>
    <w:p w:rsidR="00A76D14" w:rsidRDefault="00A76D14" w:rsidP="00A76D14">
      <w:pPr>
        <w:rPr>
          <w:sz w:val="24"/>
          <w:szCs w:val="24"/>
        </w:rPr>
      </w:pPr>
    </w:p>
    <w:p w:rsidR="00ED60D0" w:rsidRPr="00A76D14" w:rsidRDefault="00ED60D0" w:rsidP="00A76D14">
      <w:pPr>
        <w:rPr>
          <w:sz w:val="24"/>
          <w:szCs w:val="24"/>
        </w:rPr>
      </w:pPr>
    </w:p>
    <w:p w:rsidR="000879CE" w:rsidRDefault="000879CE" w:rsidP="000879CE">
      <w:pPr>
        <w:ind w:firstLine="708"/>
        <w:jc w:val="both"/>
        <w:rPr>
          <w:sz w:val="28"/>
          <w:szCs w:val="28"/>
        </w:rPr>
      </w:pPr>
    </w:p>
    <w:p w:rsidR="000879CE" w:rsidRDefault="000879CE" w:rsidP="000879CE">
      <w:pPr>
        <w:ind w:firstLine="708"/>
        <w:jc w:val="both"/>
        <w:rPr>
          <w:sz w:val="28"/>
          <w:szCs w:val="28"/>
        </w:rPr>
      </w:pPr>
    </w:p>
    <w:p w:rsidR="00A76D14" w:rsidRPr="00A76D14" w:rsidRDefault="00A76D14" w:rsidP="000879CE">
      <w:pPr>
        <w:spacing w:line="240" w:lineRule="exact"/>
        <w:ind w:left="4961"/>
        <w:rPr>
          <w:sz w:val="28"/>
          <w:szCs w:val="28"/>
        </w:rPr>
      </w:pPr>
    </w:p>
    <w:p w:rsidR="00E23BD8" w:rsidRDefault="00E23BD8" w:rsidP="00E23BD8">
      <w:pPr>
        <w:tabs>
          <w:tab w:val="left" w:pos="5265"/>
        </w:tabs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23BD8" w:rsidRDefault="00E23BD8" w:rsidP="00E23BD8">
      <w:pPr>
        <w:tabs>
          <w:tab w:val="left" w:pos="5265"/>
        </w:tabs>
        <w:ind w:left="50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  решени</w:t>
      </w:r>
      <w:r w:rsidR="00ED60D0"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собрания депутатов Кугейского сельского поселения </w:t>
      </w:r>
    </w:p>
    <w:p w:rsidR="00A76D14" w:rsidRPr="00A76D14" w:rsidRDefault="00A76D14" w:rsidP="00A76D14">
      <w:pPr>
        <w:tabs>
          <w:tab w:val="left" w:pos="5265"/>
        </w:tabs>
        <w:ind w:left="5040"/>
        <w:jc w:val="center"/>
        <w:rPr>
          <w:sz w:val="28"/>
          <w:szCs w:val="28"/>
        </w:rPr>
      </w:pPr>
      <w:r w:rsidRPr="00A76D14">
        <w:rPr>
          <w:sz w:val="28"/>
          <w:szCs w:val="28"/>
        </w:rPr>
        <w:t xml:space="preserve">№ </w:t>
      </w:r>
      <w:proofErr w:type="gramStart"/>
      <w:r w:rsidR="00C311B1" w:rsidRPr="00C311B1">
        <w:rPr>
          <w:sz w:val="28"/>
          <w:szCs w:val="28"/>
        </w:rPr>
        <w:t>104</w:t>
      </w:r>
      <w:r w:rsidRPr="00A76D14">
        <w:rPr>
          <w:sz w:val="28"/>
          <w:szCs w:val="28"/>
        </w:rPr>
        <w:t xml:space="preserve">  от</w:t>
      </w:r>
      <w:proofErr w:type="gramEnd"/>
      <w:r w:rsidRPr="00A76D14">
        <w:rPr>
          <w:sz w:val="28"/>
          <w:szCs w:val="28"/>
        </w:rPr>
        <w:t xml:space="preserve"> </w:t>
      </w:r>
      <w:r w:rsidR="00ED60D0">
        <w:rPr>
          <w:sz w:val="28"/>
          <w:szCs w:val="28"/>
        </w:rPr>
        <w:t xml:space="preserve"> 31.03.</w:t>
      </w:r>
      <w:r w:rsidRPr="00A76D1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76D14">
        <w:rPr>
          <w:sz w:val="28"/>
          <w:szCs w:val="28"/>
        </w:rPr>
        <w:t>г.</w:t>
      </w:r>
    </w:p>
    <w:p w:rsidR="00A76D14" w:rsidRPr="00825B1E" w:rsidRDefault="00A76D14" w:rsidP="00A76D14">
      <w:pPr>
        <w:tabs>
          <w:tab w:val="left" w:pos="7200"/>
        </w:tabs>
        <w:ind w:left="5040"/>
        <w:jc w:val="center"/>
        <w:rPr>
          <w:b/>
          <w:szCs w:val="28"/>
        </w:rPr>
      </w:pPr>
    </w:p>
    <w:p w:rsidR="000879CE" w:rsidRDefault="000879CE" w:rsidP="000879C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D04ED">
        <w:rPr>
          <w:b/>
          <w:bCs/>
          <w:sz w:val="28"/>
          <w:szCs w:val="28"/>
        </w:rPr>
        <w:t>Временный порядок определения дохода граждан и постоянно проживающих совместно с ним</w:t>
      </w:r>
      <w:r>
        <w:rPr>
          <w:b/>
          <w:bCs/>
          <w:sz w:val="28"/>
          <w:szCs w:val="28"/>
        </w:rPr>
        <w:t>и</w:t>
      </w:r>
      <w:r w:rsidRPr="008D04ED">
        <w:rPr>
          <w:b/>
          <w:bCs/>
          <w:sz w:val="28"/>
          <w:szCs w:val="28"/>
        </w:rPr>
        <w:t xml:space="preserve">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</w:p>
    <w:p w:rsidR="000879CE" w:rsidRPr="008D04ED" w:rsidRDefault="000879CE" w:rsidP="000879C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8D04ED">
        <w:rPr>
          <w:b/>
          <w:sz w:val="28"/>
          <w:szCs w:val="28"/>
        </w:rPr>
        <w:t xml:space="preserve">1. Определение доходов граждан </w:t>
      </w:r>
      <w:r w:rsidRPr="008D04ED">
        <w:rPr>
          <w:b/>
          <w:bCs/>
          <w:sz w:val="28"/>
          <w:szCs w:val="28"/>
        </w:rPr>
        <w:t>в целях их признания нуждающимися в предоставлении жилых помещений жилищного фонда социального использования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D04ED">
        <w:rPr>
          <w:sz w:val="28"/>
          <w:szCs w:val="28"/>
        </w:rPr>
        <w:t xml:space="preserve">1.1. Определение доходов и расчет размера дохода, приходящегося на каждого члена семьи, производится на основании сведений о составе семьи, доходах членов семьи или одиноко проживающего гражданина, указанных в заявлении о постановке на учет </w:t>
      </w:r>
      <w:r w:rsidRPr="008D04ED">
        <w:rPr>
          <w:bCs/>
          <w:sz w:val="28"/>
          <w:szCs w:val="28"/>
        </w:rPr>
        <w:t>в целях признания граждан нуждающимися в предоставлении жилых помещений жилищного фонда социального использования</w:t>
      </w:r>
      <w:r w:rsidRPr="008D04ED">
        <w:rPr>
          <w:sz w:val="28"/>
          <w:szCs w:val="28"/>
        </w:rPr>
        <w:t>.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1.2. В целях исчисления совокупного дохода семьи и одиноко проживающего гражданина для постановки на учет и предоставления жилых помещений по договору найма жилых помещений жилищного фонда социального использования расчетный период принимается равным одному году, непосредственно предшествующему месяцу подачи заявления о постановке на учет для предоставления жилого помещения по договору найма жилых помещений жилищного фонда социального использования (далее - расчетный период).</w:t>
      </w:r>
    </w:p>
    <w:p w:rsidR="000879CE" w:rsidRPr="008D04ED" w:rsidRDefault="000879CE" w:rsidP="000879CE">
      <w:pPr>
        <w:widowControl w:val="0"/>
        <w:tabs>
          <w:tab w:val="left" w:pos="10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1.3. Совершеннолетние трудоспособные граждане, признанные не имеющими доходов в течение расчетного периода и не состоящие на учете в органах государственной службы занятости, исключаются из общего количества членов семьи при расчете размера дохода, приходящегося на каждого члена семьи, среднемесячный совокупный доход семьи в таком случае делится на число членов семьи, уменьшенное на количество совершеннолетних трудоспособных членов семьи, не имевших доходов в расчетном периоде.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1.4. Граждане, не имеющие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самостоятельно декларируют такие доходы в заявлении о постановке на учет в качестве нуждающегося в предоставлении жилого помещения по договору найма жилых помещений жилищного фонда социального использования.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 xml:space="preserve">1.5. Доходы индивидуальных предпринимателей, применяющих общие условия установления налогов и сборов и упрощенную систему налогообложения, подтверждаются сведениями, содержащимися в книге </w:t>
      </w:r>
      <w:r w:rsidRPr="008D04ED">
        <w:rPr>
          <w:sz w:val="28"/>
          <w:szCs w:val="28"/>
        </w:rPr>
        <w:lastRenderedPageBreak/>
        <w:t>учета доходов и расходов и хозяйственных операций индивидуального предпринимателя (на бумажных носителях).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1.6. 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подтверждаются копиями налоговой декларации за отчетный период, равный одному году, предшествующему подаче заявления, заверенными налоговыми органами.</w:t>
      </w:r>
    </w:p>
    <w:p w:rsidR="000879CE" w:rsidRPr="008D04ED" w:rsidRDefault="000879CE" w:rsidP="004E7738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1.7. Доходы, сведения о которых представлены заявителями, учитываются в объеме, остающемся после уплаты налогов в соответствии с законодательством Российской Федерации.</w:t>
      </w:r>
    </w:p>
    <w:p w:rsidR="000879CE" w:rsidRPr="008D04ED" w:rsidRDefault="000879CE" w:rsidP="004E7738">
      <w:pPr>
        <w:widowControl w:val="0"/>
        <w:autoSpaceDE w:val="0"/>
        <w:autoSpaceDN w:val="0"/>
        <w:adjustRightInd w:val="0"/>
        <w:spacing w:after="120"/>
        <w:ind w:firstLine="709"/>
        <w:jc w:val="center"/>
        <w:outlineLvl w:val="0"/>
        <w:rPr>
          <w:b/>
          <w:sz w:val="28"/>
          <w:szCs w:val="28"/>
        </w:rPr>
      </w:pPr>
      <w:bookmarkStart w:id="2" w:name="Par133"/>
      <w:bookmarkEnd w:id="2"/>
      <w:r w:rsidRPr="008D04ED">
        <w:rPr>
          <w:b/>
          <w:sz w:val="28"/>
          <w:szCs w:val="28"/>
        </w:rPr>
        <w:t>2. Определение размера среднемесячного дохода, приходящегося на каждого члена семьи</w:t>
      </w:r>
    </w:p>
    <w:p w:rsidR="000879CE" w:rsidRPr="008D04ED" w:rsidRDefault="000879CE" w:rsidP="000879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4ED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8D04ED">
        <w:rPr>
          <w:rFonts w:ascii="Times New Roman" w:hAnsi="Times New Roman" w:cs="Times New Roman"/>
          <w:color w:val="000000"/>
          <w:sz w:val="28"/>
          <w:szCs w:val="28"/>
        </w:rPr>
        <w:t>Среднемесячный доход каждого члена семьи (одиноко проживающего гражданина) исчисляется путем деления суммы его доходов, полученных в течение расчетного периода на число месяцев, в течение которых он имел эти доходы.</w:t>
      </w:r>
      <w:r w:rsidRPr="008D04ED">
        <w:rPr>
          <w:rFonts w:ascii="Times New Roman" w:hAnsi="Times New Roman" w:cs="Times New Roman"/>
          <w:color w:val="000000"/>
          <w:sz w:val="28"/>
          <w:szCs w:val="28"/>
        </w:rPr>
        <w:br/>
        <w:t>     </w:t>
      </w:r>
      <w:r w:rsidRPr="008D04ED">
        <w:rPr>
          <w:rFonts w:ascii="Times New Roman" w:hAnsi="Times New Roman" w:cs="Times New Roman"/>
          <w:color w:val="000000"/>
          <w:sz w:val="28"/>
          <w:szCs w:val="28"/>
        </w:rPr>
        <w:tab/>
        <w:t>Расчетный период для определения дохода семьи или одиноко проживающего гражданина принимается равным двенадцати календарным месяцам, следующим подряд и непосредственно предшествующим месяцу подачи заявления о признании граждан нуждающимися.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ab/>
        <w:t>2.2.     Сумма установленных среднемесячных доходов каждого члена семьи составляет среднемесячный совокупный доход семьи в расчетном периоде.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ab/>
        <w:t>2.3. Среднедушевой доход семьи определяется путем деления среднемесячного совокупного дохода семьи в расчетном периоде на количество членов семьи гражданина.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ab/>
        <w:t>2.4. Доходы, сведения о которых представлены гражданином, учитываются в объеме, остающемся после уплаты всех налогов и сборов в соответствии с законодательством Российской Федерации.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ab/>
        <w:t>2.5. При расчете дохода каждого члена семьи суммы доходов учитываются в месяце их фактического получения, который входит в расчетный период.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ab/>
        <w:t>2.6. 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получены, и учитываются в доходах гражданина и членов его семьи за те месяцы, которые приходятся на расчетный период.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ab/>
        <w:t>2.7. Доходы, полученные членом крестьянского (фермерского) хозяйства, учитываются исходя из размеров, установленных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хозяйства, заключенным в порядке, определенном законодательством Российской Федерации.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lastRenderedPageBreak/>
        <w:tab/>
        <w:t>2.8. Суммы дохода от сдачи в аренду (наем) недвижимого и иного имущества делятся на количество месяцев, за которые они получены, и учитываются в доходах гражданина и членов его семьи за те месяцы, которые приходятся на расчетный период.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ab/>
        <w:t>2.9. В случае, если совершеннолетние трудоспособные граждане не могут подтвердить или самостоятельно задекларировать свои доходы от трудовой и индивидуальной предпринимательской деятельности ни за один месяц расчетного периода или предоставляют документы, подтверждающие их нулевой доход, они признаются гражданами, не имеющими доходов в течение расчетного периода. </w:t>
      </w:r>
    </w:p>
    <w:p w:rsidR="000879CE" w:rsidRPr="004E7738" w:rsidRDefault="000879CE" w:rsidP="004E7738">
      <w:pPr>
        <w:widowControl w:val="0"/>
        <w:autoSpaceDE w:val="0"/>
        <w:autoSpaceDN w:val="0"/>
        <w:adjustRightInd w:val="0"/>
        <w:spacing w:after="240"/>
        <w:ind w:firstLine="284"/>
        <w:jc w:val="both"/>
        <w:rPr>
          <w:color w:val="FF0000"/>
          <w:sz w:val="28"/>
          <w:szCs w:val="28"/>
        </w:rPr>
      </w:pPr>
      <w:r w:rsidRPr="008D04ED">
        <w:rPr>
          <w:sz w:val="28"/>
          <w:szCs w:val="28"/>
        </w:rPr>
        <w:tab/>
        <w:t xml:space="preserve">2.10. При расчете размера дохода, приходящегося на каждого члена семьи гражданина-заявителя, одиноко проживающего гражданина учитываются все виды доходов, полученные гражданином-заявителем и каждым членом его семьи или одиноко проживающим гражданином </w:t>
      </w:r>
      <w:r w:rsidR="00503A8F">
        <w:rPr>
          <w:sz w:val="28"/>
          <w:szCs w:val="28"/>
        </w:rPr>
        <w:t>в денежной и натуральной форме.</w:t>
      </w:r>
    </w:p>
    <w:p w:rsidR="000879CE" w:rsidRPr="008D04ED" w:rsidRDefault="000879CE" w:rsidP="004E7738">
      <w:pPr>
        <w:widowControl w:val="0"/>
        <w:autoSpaceDE w:val="0"/>
        <w:autoSpaceDN w:val="0"/>
        <w:adjustRightInd w:val="0"/>
        <w:spacing w:after="120"/>
        <w:ind w:firstLine="709"/>
        <w:jc w:val="center"/>
        <w:outlineLvl w:val="0"/>
        <w:rPr>
          <w:b/>
          <w:sz w:val="28"/>
          <w:szCs w:val="28"/>
        </w:rPr>
      </w:pPr>
      <w:bookmarkStart w:id="3" w:name="Par149"/>
      <w:bookmarkEnd w:id="3"/>
      <w:r w:rsidRPr="008D04ED">
        <w:rPr>
          <w:b/>
          <w:sz w:val="28"/>
          <w:szCs w:val="28"/>
        </w:rPr>
        <w:t xml:space="preserve">3. Определение стоимости имущества граждан, учитываемой </w:t>
      </w:r>
      <w:r w:rsidRPr="008D04ED">
        <w:rPr>
          <w:b/>
          <w:bCs/>
          <w:sz w:val="28"/>
          <w:szCs w:val="28"/>
        </w:rPr>
        <w:t>в целях признания граждан нуждающимися в предоставлении жилых помещений жилищного фонда социального использования</w:t>
      </w:r>
    </w:p>
    <w:p w:rsidR="000879CE" w:rsidRPr="008D04ED" w:rsidRDefault="000879CE" w:rsidP="000879CE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>3.1.      Расчет стоимости подлежащего налогообложению имущества граждан и постоянно проживающих совместно с ними членов их семей в целях признания граждан нуждающимися производится на основании сведений о составе семьи и стоимости движимого и недвижимого имущества, подлежащего налогообложению. </w:t>
      </w:r>
    </w:p>
    <w:p w:rsidR="000879CE" w:rsidRPr="008D04ED" w:rsidRDefault="000879CE" w:rsidP="000879CE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>3.2. Определение стоимости недвижимого имущества - строений, помещений и сооружений, подлежащих обложению налогом на имущество физических лиц, производится на основе данных о стоимости указанных видов имущества, которые в соответствии со статьей 85 Налогового кодекса Российской Федерации представляются в налоговые органы соответствующими органами и организациями.</w:t>
      </w:r>
    </w:p>
    <w:p w:rsidR="000879CE" w:rsidRPr="008D04ED" w:rsidRDefault="000879CE" w:rsidP="000879CE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 xml:space="preserve">3.3. Определение стоимости транспортных средств производится </w:t>
      </w:r>
      <w:proofErr w:type="gramStart"/>
      <w:r w:rsidRPr="008D04ED">
        <w:rPr>
          <w:color w:val="000000"/>
          <w:sz w:val="28"/>
          <w:szCs w:val="28"/>
        </w:rPr>
        <w:t>экспертными организациями</w:t>
      </w:r>
      <w:proofErr w:type="gramEnd"/>
      <w:r w:rsidRPr="008D04ED">
        <w:rPr>
          <w:color w:val="000000"/>
          <w:sz w:val="28"/>
          <w:szCs w:val="28"/>
        </w:rPr>
        <w:t xml:space="preserve"> по оценке транспортных средств.</w:t>
      </w:r>
    </w:p>
    <w:p w:rsidR="000879CE" w:rsidRPr="008D04ED" w:rsidRDefault="000879CE" w:rsidP="000879CE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>3.4. Определение стоимости земельных участков производится на основе данных о кадастровой стоимости земли в соответствии со статьей 65 Земельного кодекса Российской Федерации.</w:t>
      </w:r>
    </w:p>
    <w:p w:rsidR="000879CE" w:rsidRPr="008D04ED" w:rsidRDefault="000879CE" w:rsidP="000879CE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>3.5. Определение стоимости предметов антиквариата и искусства, ювелирных изделий, имеющих художественную ценность, проводится на основе самостоятельно декларируемых гражданином сведений о наличии таких предметов и их рыночной стоимости.</w:t>
      </w:r>
    </w:p>
    <w:p w:rsidR="000879CE" w:rsidRPr="008D04ED" w:rsidRDefault="000879CE" w:rsidP="000879CE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 xml:space="preserve">3.6. Определение стоимости </w:t>
      </w:r>
      <w:proofErr w:type="spellStart"/>
      <w:r w:rsidRPr="008D04ED">
        <w:rPr>
          <w:color w:val="000000"/>
          <w:sz w:val="28"/>
          <w:szCs w:val="28"/>
        </w:rPr>
        <w:t>паенакоплений</w:t>
      </w:r>
      <w:proofErr w:type="spellEnd"/>
      <w:r w:rsidRPr="008D04ED">
        <w:rPr>
          <w:color w:val="000000"/>
          <w:sz w:val="28"/>
          <w:szCs w:val="28"/>
        </w:rPr>
        <w:t xml:space="preserve"> в жилищных, жилищно-строительных, жилищных накопительных, гаражно-строительных, дачно-строительных и иных потребительских специализированных кооперативах производится на основании сведений, представленных гражданином и заверенных должностными лицами соответствующих кооперативов.</w:t>
      </w:r>
    </w:p>
    <w:p w:rsidR="000879CE" w:rsidRPr="008D04ED" w:rsidRDefault="000879CE" w:rsidP="000879CE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 xml:space="preserve">3.7. Размер денежных средств, находящихся на счетах в учреждениях банков и в других кредитных учреждениях, а также средств, находящихся на </w:t>
      </w:r>
      <w:r w:rsidRPr="008D04ED">
        <w:rPr>
          <w:color w:val="000000"/>
          <w:sz w:val="28"/>
          <w:szCs w:val="28"/>
        </w:rPr>
        <w:lastRenderedPageBreak/>
        <w:t>именных приватизационных счетах физических лиц, учитывается на основании представленных гражданином сведений в виде выписок (копий документов) банковских или иных кредитных учреждений.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3.8. При определении стоимости имущества не учитывается имущество, по которому предоставлены льготы, установленные в соответствии с законодательством Российско</w:t>
      </w:r>
      <w:r w:rsidR="00E91636">
        <w:rPr>
          <w:sz w:val="28"/>
          <w:szCs w:val="28"/>
        </w:rPr>
        <w:t>й Федерации о налогах и сборах.</w:t>
      </w:r>
    </w:p>
    <w:p w:rsidR="000879CE" w:rsidRPr="008D04ED" w:rsidRDefault="000879CE" w:rsidP="00E91636">
      <w:pPr>
        <w:widowControl w:val="0"/>
        <w:autoSpaceDE w:val="0"/>
        <w:autoSpaceDN w:val="0"/>
        <w:adjustRightInd w:val="0"/>
        <w:spacing w:after="2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04ED">
        <w:rPr>
          <w:sz w:val="28"/>
          <w:szCs w:val="28"/>
        </w:rPr>
        <w:t xml:space="preserve">3.9. Если в течение расчетного периода членами семьи или одиноко проживающим гражданином было продано имущество, входящее в перечень имущества, подлежащего налогообложению и учитываемого в целях признания граждан </w:t>
      </w:r>
      <w:r w:rsidRPr="008D04ED">
        <w:rPr>
          <w:bCs/>
          <w:sz w:val="28"/>
          <w:szCs w:val="28"/>
        </w:rPr>
        <w:t>нуждающимися в предоставлении жилых помещений жилищного фонда социального использования</w:t>
      </w:r>
      <w:r w:rsidRPr="008D04ED">
        <w:rPr>
          <w:sz w:val="28"/>
          <w:szCs w:val="28"/>
        </w:rPr>
        <w:t>, то стоимость проданного имущества учитывается как стоимость имущества, имеющегося в наличии в течение расчетного периода.</w:t>
      </w:r>
    </w:p>
    <w:p w:rsidR="000879CE" w:rsidRPr="008D04ED" w:rsidRDefault="000879CE" w:rsidP="00E91636">
      <w:pPr>
        <w:widowControl w:val="0"/>
        <w:autoSpaceDE w:val="0"/>
        <w:autoSpaceDN w:val="0"/>
        <w:adjustRightInd w:val="0"/>
        <w:spacing w:after="120"/>
        <w:ind w:firstLine="709"/>
        <w:jc w:val="center"/>
        <w:outlineLvl w:val="0"/>
        <w:rPr>
          <w:b/>
          <w:bCs/>
          <w:sz w:val="28"/>
          <w:szCs w:val="28"/>
        </w:rPr>
      </w:pPr>
      <w:bookmarkStart w:id="4" w:name="Par166"/>
      <w:bookmarkEnd w:id="4"/>
      <w:r w:rsidRPr="008D04ED">
        <w:rPr>
          <w:b/>
          <w:sz w:val="28"/>
          <w:szCs w:val="28"/>
        </w:rPr>
        <w:t>4. Порядок определения д</w:t>
      </w:r>
      <w:r w:rsidRPr="008D04ED">
        <w:rPr>
          <w:b/>
          <w:bCs/>
          <w:sz w:val="28"/>
          <w:szCs w:val="28"/>
        </w:rPr>
        <w:t>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8D04ED">
        <w:rPr>
          <w:sz w:val="28"/>
          <w:szCs w:val="28"/>
        </w:rPr>
        <w:t xml:space="preserve">4.1. Определение </w:t>
      </w:r>
      <w:r w:rsidRPr="008D04ED">
        <w:rPr>
          <w:bCs/>
          <w:sz w:val="28"/>
          <w:szCs w:val="28"/>
        </w:rPr>
        <w:t xml:space="preserve">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гражданина нуждающимся в предоставлении жилого помещения жилищного фонда социального использования </w:t>
      </w:r>
      <w:r w:rsidRPr="008D04ED">
        <w:rPr>
          <w:sz w:val="28"/>
          <w:szCs w:val="28"/>
        </w:rPr>
        <w:t xml:space="preserve">осуществляется на </w:t>
      </w:r>
      <w:proofErr w:type="gramStart"/>
      <w:r w:rsidRPr="008D04ED">
        <w:rPr>
          <w:sz w:val="28"/>
          <w:szCs w:val="28"/>
        </w:rPr>
        <w:t>основании</w:t>
      </w:r>
      <w:r w:rsidRPr="008D04ED">
        <w:rPr>
          <w:color w:val="000000"/>
          <w:sz w:val="28"/>
          <w:szCs w:val="28"/>
        </w:rPr>
        <w:t>  Заявления</w:t>
      </w:r>
      <w:proofErr w:type="gramEnd"/>
      <w:r w:rsidRPr="008D04ED">
        <w:rPr>
          <w:color w:val="000000"/>
          <w:sz w:val="28"/>
          <w:szCs w:val="28"/>
        </w:rPr>
        <w:t xml:space="preserve"> о признании нуждающимся по форме согласно приложению к настоящему Порядку. Заявление подписывается всеми дееспособными членами семьи, указанными в заявлении.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>     4.2. Для определения среднедушевого дохода семьи (дохода одиноко проживающего гражданина) к заявлению прилагаются следующие документы:</w:t>
      </w:r>
    </w:p>
    <w:p w:rsidR="000879CE" w:rsidRPr="008D04ED" w:rsidRDefault="000879CE" w:rsidP="000879C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D04ED">
        <w:rPr>
          <w:color w:val="000000"/>
          <w:sz w:val="28"/>
          <w:szCs w:val="28"/>
        </w:rPr>
        <w:t>1) паспорт гражданина Российской Федерации или документ, заменяющий паспорт гражданина Российской Федерации;</w:t>
      </w:r>
    </w:p>
    <w:p w:rsidR="000879CE" w:rsidRPr="008D04ED" w:rsidRDefault="000879CE" w:rsidP="000879CE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>2)  документы о составе семьи гражданина (свидетельства о рождении, о заключении брака, решение об усыновлении (удочерении), судебные решения);</w:t>
      </w:r>
      <w:r w:rsidRPr="008D04ED">
        <w:rPr>
          <w:color w:val="000000"/>
          <w:sz w:val="28"/>
          <w:szCs w:val="28"/>
        </w:rPr>
        <w:br/>
        <w:t>  </w:t>
      </w:r>
      <w:r w:rsidRPr="008D04ED">
        <w:rPr>
          <w:color w:val="000000"/>
          <w:sz w:val="28"/>
          <w:szCs w:val="28"/>
        </w:rPr>
        <w:tab/>
        <w:t>  3) документы, подтверждающие размер заработной платы, стипендии;</w:t>
      </w:r>
      <w:r w:rsidRPr="008D04ED">
        <w:rPr>
          <w:color w:val="000000"/>
          <w:sz w:val="28"/>
          <w:szCs w:val="28"/>
        </w:rPr>
        <w:br/>
        <w:t>    </w:t>
      </w:r>
      <w:r w:rsidRPr="008D04ED">
        <w:rPr>
          <w:color w:val="000000"/>
          <w:sz w:val="28"/>
          <w:szCs w:val="28"/>
        </w:rPr>
        <w:tab/>
        <w:t> 4) документы, подтверждающие суммы уплачиваемых (получаемых) алиментов;</w:t>
      </w:r>
      <w:r w:rsidRPr="008D04ED">
        <w:rPr>
          <w:color w:val="000000"/>
          <w:sz w:val="28"/>
          <w:szCs w:val="28"/>
        </w:rPr>
        <w:br/>
        <w:t>     </w:t>
      </w:r>
      <w:r w:rsidRPr="008D04ED">
        <w:rPr>
          <w:color w:val="000000"/>
          <w:sz w:val="28"/>
          <w:szCs w:val="28"/>
        </w:rPr>
        <w:tab/>
        <w:t>5) документы о суммах начисленных пенсий, доплат к ним и пособий;</w:t>
      </w:r>
      <w:r w:rsidRPr="008D04ED">
        <w:rPr>
          <w:color w:val="000000"/>
          <w:sz w:val="28"/>
          <w:szCs w:val="28"/>
        </w:rPr>
        <w:br/>
        <w:t>     </w:t>
      </w:r>
      <w:r w:rsidRPr="008D04ED">
        <w:rPr>
          <w:color w:val="000000"/>
          <w:sz w:val="28"/>
          <w:szCs w:val="28"/>
        </w:rPr>
        <w:tab/>
        <w:t>6) документ из органа социальной защиты населения о размере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выплат;</w:t>
      </w:r>
      <w:r w:rsidRPr="008D04ED">
        <w:rPr>
          <w:color w:val="000000"/>
          <w:sz w:val="28"/>
          <w:szCs w:val="28"/>
        </w:rPr>
        <w:br/>
        <w:t>     </w:t>
      </w:r>
      <w:r w:rsidRPr="008D04ED">
        <w:rPr>
          <w:color w:val="000000"/>
          <w:sz w:val="28"/>
          <w:szCs w:val="28"/>
        </w:rPr>
        <w:tab/>
        <w:t>7) документ о выплатах, производимых органом службы занятости по месту жительства гражданина;</w:t>
      </w:r>
    </w:p>
    <w:p w:rsidR="000879CE" w:rsidRPr="008D04ED" w:rsidRDefault="000879CE" w:rsidP="000879CE">
      <w:pPr>
        <w:pStyle w:val="a4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 xml:space="preserve"> 8) копии налоговых деклараций о доходах, в том числе о доходах налогоплательщиков, применяющих специальные режимы налогообложения, </w:t>
      </w:r>
      <w:r w:rsidRPr="008D04ED">
        <w:rPr>
          <w:color w:val="000000"/>
          <w:sz w:val="28"/>
          <w:szCs w:val="28"/>
        </w:rPr>
        <w:lastRenderedPageBreak/>
        <w:t>заверенные налоговыми органами, или другие документы, подтверждающие доходы за расчетный период;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>     4.3. Для определения стоимости имущества, находящегося в собственности членов семьи (одиноко проживающего гражданина) и подлежащего налогообложению, к заявлению прилагаются следующие документы: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>     1) документы из органа, осуществляющего регистрацию прав на недвижимое имущество и сделок с ним, о наличии (отсутствии) в собственности гражданина и (или) членов семьи недвижимого имущества;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>     2) свидетельство(а) о государственной регистрации прав на недвижимое имущество (при наличии в собственности гражданина и (или) членов его семьи недвижимого имущества</w:t>
      </w:r>
      <w:proofErr w:type="gramStart"/>
      <w:r w:rsidRPr="008D04ED">
        <w:rPr>
          <w:color w:val="000000"/>
          <w:sz w:val="28"/>
          <w:szCs w:val="28"/>
        </w:rPr>
        <w:t>);</w:t>
      </w:r>
      <w:r w:rsidRPr="008D04ED">
        <w:rPr>
          <w:color w:val="000000"/>
          <w:sz w:val="28"/>
          <w:szCs w:val="28"/>
        </w:rPr>
        <w:br/>
        <w:t>   </w:t>
      </w:r>
      <w:proofErr w:type="gramEnd"/>
      <w:r w:rsidRPr="008D04E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</w:t>
      </w:r>
      <w:r w:rsidRPr="008D04ED">
        <w:rPr>
          <w:color w:val="000000"/>
          <w:sz w:val="28"/>
          <w:szCs w:val="28"/>
        </w:rPr>
        <w:t> 3) свидетельство(а) о государственной регистрации транспортного(</w:t>
      </w:r>
      <w:proofErr w:type="spellStart"/>
      <w:r w:rsidRPr="008D04ED">
        <w:rPr>
          <w:color w:val="000000"/>
          <w:sz w:val="28"/>
          <w:szCs w:val="28"/>
        </w:rPr>
        <w:t>ых</w:t>
      </w:r>
      <w:proofErr w:type="spellEnd"/>
      <w:r w:rsidRPr="008D04ED">
        <w:rPr>
          <w:color w:val="000000"/>
          <w:sz w:val="28"/>
          <w:szCs w:val="28"/>
        </w:rPr>
        <w:t>) средства (средств) (при наличии в собственности гражданина и (или) членов его семьи транспортного(</w:t>
      </w:r>
      <w:proofErr w:type="spellStart"/>
      <w:r w:rsidRPr="008D04ED">
        <w:rPr>
          <w:color w:val="000000"/>
          <w:sz w:val="28"/>
          <w:szCs w:val="28"/>
        </w:rPr>
        <w:t>ых</w:t>
      </w:r>
      <w:proofErr w:type="spellEnd"/>
      <w:r w:rsidRPr="008D04ED">
        <w:rPr>
          <w:color w:val="000000"/>
          <w:sz w:val="28"/>
          <w:szCs w:val="28"/>
        </w:rPr>
        <w:t>) средства (средств));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>     4) документы, подтверждающие стоимость недвижимого имущества, или справка о стоимости недвижимого имущества из органа, осуществляющего техническую инвентаризацию объектов капитального строительства, по месту нахождения такого имущества;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>     5) документы о кадастровой стоимости земли;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 w:rsidRPr="008D04ED">
        <w:rPr>
          <w:color w:val="000000"/>
          <w:sz w:val="28"/>
          <w:szCs w:val="28"/>
        </w:rPr>
        <w:t>     6) документы, подтверждающие стоимость транспортного средства (при наличии в собственности гражданина и (или) членов его семьи транспортного средства).</w:t>
      </w:r>
    </w:p>
    <w:p w:rsidR="000879CE" w:rsidRPr="008D04ED" w:rsidRDefault="000879CE" w:rsidP="000879CE">
      <w:pPr>
        <w:shd w:val="clear" w:color="auto" w:fill="FFFFFF"/>
        <w:ind w:firstLine="3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D04ED">
        <w:rPr>
          <w:color w:val="000000"/>
          <w:sz w:val="28"/>
          <w:szCs w:val="28"/>
        </w:rPr>
        <w:t>4.4. Указанные документы предоставляются как в подлинниках, так и в копиях, заверенных в установленном порядке органами государственной власти или органами местного самоуправления, а также организациями, выдавшими соответствующий документ.</w:t>
      </w:r>
    </w:p>
    <w:p w:rsidR="000879CE" w:rsidRPr="008D04ED" w:rsidRDefault="000879CE" w:rsidP="00E91636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4.5. Определение размера доходов и стоимости имущества граждан, принятых на учет, в целях периодического повторного подтверждения их прав на получение жилых помещений найма жилых помещений жилищного фонда социального использования проводится каждые два года после постановки гражданина на учет в качестве</w:t>
      </w:r>
      <w:r w:rsidRPr="008D04ED">
        <w:rPr>
          <w:bCs/>
          <w:sz w:val="28"/>
          <w:szCs w:val="28"/>
        </w:rPr>
        <w:t xml:space="preserve"> нуждающегося в предоставлении жилых помещений жилищного фонда социального использования, а так же в</w:t>
      </w:r>
      <w:r w:rsidRPr="008D04ED">
        <w:rPr>
          <w:sz w:val="28"/>
          <w:szCs w:val="28"/>
        </w:rPr>
        <w:t xml:space="preserve"> случае предоставления гражданину, состоящему на учете в качестве нуждающегося в жилом помещении, предоставляемом по договорам найма жилых помещений жилищного фонда социального использования, жилого помещения по договору найма жилого помещения жилищного фонда социального использования.</w:t>
      </w:r>
    </w:p>
    <w:p w:rsidR="000879CE" w:rsidRPr="008D04ED" w:rsidRDefault="000879CE" w:rsidP="00E91636">
      <w:pPr>
        <w:widowControl w:val="0"/>
        <w:autoSpaceDE w:val="0"/>
        <w:autoSpaceDN w:val="0"/>
        <w:adjustRightInd w:val="0"/>
        <w:spacing w:after="120"/>
        <w:ind w:firstLine="709"/>
        <w:jc w:val="center"/>
        <w:outlineLvl w:val="0"/>
        <w:rPr>
          <w:b/>
          <w:sz w:val="28"/>
          <w:szCs w:val="28"/>
        </w:rPr>
      </w:pPr>
      <w:bookmarkStart w:id="5" w:name="Par96"/>
      <w:bookmarkEnd w:id="5"/>
      <w:r>
        <w:rPr>
          <w:b/>
          <w:sz w:val="28"/>
          <w:szCs w:val="28"/>
        </w:rPr>
        <w:t>5</w:t>
      </w:r>
      <w:r w:rsidRPr="008D04ED">
        <w:rPr>
          <w:b/>
          <w:sz w:val="28"/>
          <w:szCs w:val="28"/>
        </w:rPr>
        <w:t xml:space="preserve">. Перечень видов имущества, находящегося в собственности гражданина-заявителя и членов его семьи и подлежащего налогообложению учитываемого </w:t>
      </w:r>
      <w:r w:rsidRPr="008D04ED">
        <w:rPr>
          <w:b/>
          <w:bCs/>
          <w:sz w:val="28"/>
          <w:szCs w:val="28"/>
        </w:rPr>
        <w:t>в целях признания граждан нуждающимися в предоставлении жилых помещений жилищного фонда социального использования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 xml:space="preserve">1. В целях признания граждан </w:t>
      </w:r>
      <w:r w:rsidRPr="008D04ED">
        <w:rPr>
          <w:bCs/>
          <w:sz w:val="28"/>
          <w:szCs w:val="28"/>
        </w:rPr>
        <w:t>нуждающимися в предоставлении жилых помещений жилищного фонда социального использования</w:t>
      </w:r>
      <w:r w:rsidRPr="008D04ED">
        <w:rPr>
          <w:sz w:val="28"/>
          <w:szCs w:val="28"/>
        </w:rPr>
        <w:t xml:space="preserve"> учитывается </w:t>
      </w:r>
      <w:r w:rsidRPr="008D04ED">
        <w:rPr>
          <w:sz w:val="28"/>
          <w:szCs w:val="28"/>
        </w:rPr>
        <w:lastRenderedPageBreak/>
        <w:t>стоимость имущества, находящегося в собственности таких граждан и членов их семей и подлежащего налогообложению в соответствии с законодательством Российск</w:t>
      </w:r>
      <w:r w:rsidR="00E91636">
        <w:rPr>
          <w:sz w:val="28"/>
          <w:szCs w:val="28"/>
        </w:rPr>
        <w:t>ой Федерации о налогах и сборах</w:t>
      </w:r>
      <w:r w:rsidRPr="008D04ED">
        <w:rPr>
          <w:sz w:val="28"/>
          <w:szCs w:val="28"/>
        </w:rPr>
        <w:t>.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2. В соответствии с законодательством Российской Федерации о налогах и сборах, находящемуся в собственности членов семьи и подлежащему налогообложению, учитываемому при отнесении граждан к категории малоимущих, относятся: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 xml:space="preserve">1) </w:t>
      </w:r>
      <w:proofErr w:type="spellStart"/>
      <w:r w:rsidRPr="008D04ED">
        <w:rPr>
          <w:sz w:val="28"/>
          <w:szCs w:val="28"/>
        </w:rPr>
        <w:t>паенакопления</w:t>
      </w:r>
      <w:proofErr w:type="spellEnd"/>
      <w:r w:rsidRPr="008D04ED">
        <w:rPr>
          <w:sz w:val="28"/>
          <w:szCs w:val="28"/>
        </w:rPr>
        <w:t xml:space="preserve"> в жилищно-строительных, гаражно-строительных и дачно-строительных кооперативах, суммы, находящиеся во вкладах в учреждениях банков и других кредитных учреждениях, стоимость имущественных и земельных долей (паев), валютные ценности и ценные бумаги в их стоимостном выражении, полученные в порядке наследования или дарения;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2) жилые дома, квартиры, дачи, гаражи и иные строения, помещения и сооружения;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3) автомобили, мотоциклы, моторные лодки, катера, яхты, мотороллеры, автобусы и другие самоходные машины и механизмы на пневматическом и гусеничном ходу, самолеты, вертолеты, теплоходы, парусные суда, снегоходы, мотосани, гидроциклы, несамоходные (буксируемые суда) и другие водные, воздушные транспортные средства и другие транспортные средства, зарегистрированные в установленном порядке в соответствии с законодательством Российской Федерации;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4) земельные участки сельскохозяйственного и несельскохозяйственного назначения, включая земельные участки, занятые строениями и сооружениями, участки, необходимые для их содержания.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D04ED">
        <w:rPr>
          <w:sz w:val="28"/>
          <w:szCs w:val="28"/>
        </w:rPr>
        <w:t xml:space="preserve">3. Не подлежат учету при определении стоимости имущества граждан </w:t>
      </w:r>
      <w:r w:rsidRPr="008D04ED">
        <w:rPr>
          <w:bCs/>
          <w:sz w:val="28"/>
          <w:szCs w:val="28"/>
        </w:rPr>
        <w:t xml:space="preserve">в целях признания граждан нуждающимися в предоставлении жилых помещений жилищного фонда социального использования </w:t>
      </w:r>
      <w:r w:rsidRPr="008D04ED">
        <w:rPr>
          <w:sz w:val="28"/>
          <w:szCs w:val="28"/>
        </w:rPr>
        <w:t>следующие виды имущества: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2) весельные лодки;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3)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порядке;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4) транспортные средства, находящиеся в розыске, при условии подтверждения факта их угона (кражи) документом, выдаваемым уполномоченным органом;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>5) земельные участки до 15 соток включительно, предоставленные для садоводства, огородничества, дачного строительства и ведения личного подсобного хозяйства.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4ED">
        <w:rPr>
          <w:sz w:val="28"/>
          <w:szCs w:val="28"/>
        </w:rPr>
        <w:t xml:space="preserve">4. В случаях нахождения имущества, признаваемого объектом налогообложения, в общей долевой собственности нескольких граждан или в общей долевой собственности граждан и юридических лиц, а также в общей совместной собственности нескольких физических лиц, учету подлежит </w:t>
      </w:r>
      <w:r w:rsidRPr="008D04ED">
        <w:rPr>
          <w:sz w:val="28"/>
          <w:szCs w:val="28"/>
        </w:rPr>
        <w:lastRenderedPageBreak/>
        <w:t>имущество, в отношении которого плательщиком налога является такой гражданин или члены его семьи в соответствии с законодательством о налогах и сборах.</w:t>
      </w:r>
    </w:p>
    <w:p w:rsidR="000879CE" w:rsidRPr="008D04ED" w:rsidRDefault="000879CE" w:rsidP="0008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879CE" w:rsidRPr="008D04ED" w:rsidRDefault="000879CE" w:rsidP="000879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11B1" w:rsidRDefault="00C311B1">
      <w:pPr>
        <w:rPr>
          <w:sz w:val="28"/>
          <w:szCs w:val="28"/>
        </w:rPr>
      </w:pPr>
      <w:r>
        <w:rPr>
          <w:sz w:val="28"/>
          <w:szCs w:val="28"/>
        </w:rPr>
        <w:t>Глава К</w:t>
      </w:r>
      <w:r w:rsidRPr="00C311B1">
        <w:rPr>
          <w:sz w:val="28"/>
          <w:szCs w:val="28"/>
        </w:rPr>
        <w:t xml:space="preserve">угейского </w:t>
      </w:r>
    </w:p>
    <w:p w:rsidR="0004154E" w:rsidRPr="00C311B1" w:rsidRDefault="00C311B1">
      <w:pPr>
        <w:rPr>
          <w:sz w:val="28"/>
          <w:szCs w:val="28"/>
        </w:rPr>
      </w:pPr>
      <w:r w:rsidRPr="00C311B1">
        <w:rPr>
          <w:sz w:val="28"/>
          <w:szCs w:val="28"/>
        </w:rPr>
        <w:t xml:space="preserve">сельского поселение </w:t>
      </w:r>
      <w:r>
        <w:rPr>
          <w:sz w:val="28"/>
          <w:szCs w:val="28"/>
        </w:rPr>
        <w:t xml:space="preserve">                                                                   </w:t>
      </w:r>
      <w:r w:rsidRPr="00C311B1">
        <w:rPr>
          <w:sz w:val="28"/>
          <w:szCs w:val="28"/>
        </w:rPr>
        <w:t>Н.М.</w:t>
      </w:r>
      <w:r>
        <w:rPr>
          <w:sz w:val="28"/>
          <w:szCs w:val="28"/>
        </w:rPr>
        <w:t xml:space="preserve"> </w:t>
      </w:r>
      <w:r w:rsidRPr="00C311B1">
        <w:rPr>
          <w:sz w:val="28"/>
          <w:szCs w:val="28"/>
        </w:rPr>
        <w:t>Тихонова</w:t>
      </w:r>
    </w:p>
    <w:sectPr w:rsidR="0004154E" w:rsidRPr="00C311B1" w:rsidSect="00A247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CE"/>
    <w:rsid w:val="000879CE"/>
    <w:rsid w:val="004E7738"/>
    <w:rsid w:val="00503A8F"/>
    <w:rsid w:val="005931BC"/>
    <w:rsid w:val="0079575B"/>
    <w:rsid w:val="00A76D14"/>
    <w:rsid w:val="00C311B1"/>
    <w:rsid w:val="00CB2756"/>
    <w:rsid w:val="00DE1FA8"/>
    <w:rsid w:val="00E23BD8"/>
    <w:rsid w:val="00E91636"/>
    <w:rsid w:val="00ED60D0"/>
    <w:rsid w:val="00F732AA"/>
    <w:rsid w:val="00F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8974F-FCD1-4366-B9E4-01960380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79CE"/>
    <w:pPr>
      <w:spacing w:before="100" w:beforeAutospacing="1" w:after="100" w:afterAutospacing="1"/>
    </w:pPr>
    <w:rPr>
      <w:rFonts w:ascii="Arial CYR" w:hAnsi="Arial CYR" w:cs="Arial CYR"/>
      <w:color w:val="283555"/>
    </w:rPr>
  </w:style>
  <w:style w:type="paragraph" w:styleId="a4">
    <w:name w:val="List Paragraph"/>
    <w:basedOn w:val="a"/>
    <w:uiPriority w:val="34"/>
    <w:qFormat/>
    <w:rsid w:val="000879CE"/>
    <w:pPr>
      <w:ind w:left="720"/>
      <w:contextualSpacing/>
    </w:pPr>
  </w:style>
  <w:style w:type="paragraph" w:styleId="a5">
    <w:name w:val="No Spacing"/>
    <w:uiPriority w:val="1"/>
    <w:qFormat/>
    <w:rsid w:val="00A76D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A76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23B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3A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3A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2016-04-04T05:19:00Z</cp:lastPrinted>
  <dcterms:created xsi:type="dcterms:W3CDTF">2016-03-14T09:03:00Z</dcterms:created>
  <dcterms:modified xsi:type="dcterms:W3CDTF">2016-04-04T05:34:00Z</dcterms:modified>
</cp:coreProperties>
</file>