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A5" w:rsidRDefault="005D68A5" w:rsidP="005D68A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</w:pPr>
      <w:r w:rsidRPr="005D68A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  <w:t>ПРАВИЛА ПОЖАРНОЙ БЕЗОПАСНОСТИ В ОТОПИТЕЛЬНЫЙ ПЕРИОД</w:t>
      </w:r>
    </w:p>
    <w:p w:rsidR="005D68A5" w:rsidRPr="005D68A5" w:rsidRDefault="005D68A5" w:rsidP="005D68A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5D68A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Уважаемые жители Кугейского сельского поселения!</w:t>
      </w:r>
    </w:p>
    <w:p w:rsidR="005D68A5" w:rsidRPr="005D68A5" w:rsidRDefault="005D68A5" w:rsidP="005D6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D6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С наступлением холодов и началом отопительного сезона, как правило, возрастает количество пожаров из-за неисправности или нарушения правил эксплуатации электронагревательных приборов и печного отопления.</w:t>
      </w:r>
    </w:p>
    <w:p w:rsidR="005D68A5" w:rsidRPr="005D68A5" w:rsidRDefault="005D68A5" w:rsidP="005D6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D6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Применение для обогрева помещений электронагревательных приборов, в том числе кустарного производства, часто приводит к перегрузке электросетей и сильному разогреву контактирующих поверхностей с последующим воспламенением изоляции проводов.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</w:t>
      </w:r>
      <w:r w:rsidRPr="005D6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</w:t>
      </w:r>
    </w:p>
    <w:p w:rsidR="005D68A5" w:rsidRPr="005D68A5" w:rsidRDefault="005D68A5" w:rsidP="005D6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D6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Если вы используете электрообогреватель, то следует знать и выполнять правила его установки и эксплуатации:</w:t>
      </w:r>
    </w:p>
    <w:p w:rsidR="005D68A5" w:rsidRPr="005D68A5" w:rsidRDefault="005D68A5" w:rsidP="005D68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D68A5">
        <w:rPr>
          <w:rFonts w:ascii="Times New Roman" w:eastAsia="Times New Roman" w:hAnsi="Times New Roman" w:cs="Times New Roman"/>
          <w:sz w:val="24"/>
          <w:szCs w:val="28"/>
          <w:lang w:eastAsia="ru-RU"/>
        </w:rPr>
        <w:t>электрообогреватели можно использовать только заводского исполнения;</w:t>
      </w:r>
    </w:p>
    <w:p w:rsidR="005D68A5" w:rsidRPr="005D68A5" w:rsidRDefault="005D68A5" w:rsidP="005D68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D68A5">
        <w:rPr>
          <w:rFonts w:ascii="Times New Roman" w:eastAsia="Times New Roman" w:hAnsi="Times New Roman" w:cs="Times New Roman"/>
          <w:sz w:val="24"/>
          <w:szCs w:val="28"/>
          <w:lang w:eastAsia="ru-RU"/>
        </w:rPr>
        <w:t>электрообогреватели нельзя накрывать горючими материалами, сушить на них или над ними белье, располагать их в непосредственной близости от горючих веществ и материалов,</w:t>
      </w:r>
    </w:p>
    <w:p w:rsidR="005D68A5" w:rsidRPr="005D68A5" w:rsidRDefault="005D68A5" w:rsidP="005D68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D68A5">
        <w:rPr>
          <w:rFonts w:ascii="Times New Roman" w:eastAsia="Times New Roman" w:hAnsi="Times New Roman" w:cs="Times New Roman"/>
          <w:sz w:val="24"/>
          <w:szCs w:val="28"/>
          <w:lang w:eastAsia="ru-RU"/>
        </w:rPr>
        <w:t>за включенными приборами должен быть постоянный контроль, уходя из дома их нужно выключать,</w:t>
      </w:r>
    </w:p>
    <w:p w:rsidR="005D68A5" w:rsidRPr="005D68A5" w:rsidRDefault="005D68A5" w:rsidP="005D68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D68A5">
        <w:rPr>
          <w:rFonts w:ascii="Times New Roman" w:eastAsia="Times New Roman" w:hAnsi="Times New Roman" w:cs="Times New Roman"/>
          <w:sz w:val="24"/>
          <w:szCs w:val="28"/>
          <w:lang w:eastAsia="ru-RU"/>
        </w:rPr>
        <w:t>необходимо помнить о том, что электрообогреватели являются энергоемкими потребителями и оказывают большую нагрузку на электросеть дома. Если появился запаха горелой изоляции и сильный нагрев электропроводов, розеток и их обугливание, постоянно перегорают или отключаются предохранители на электросчетчике - это верный признак того, что электросеть дома перегружена и эксплуатация электрообогревателя опасна;</w:t>
      </w:r>
    </w:p>
    <w:p w:rsidR="005D68A5" w:rsidRPr="005D68A5" w:rsidRDefault="005D68A5" w:rsidP="005D6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D6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Нарушение норм и правил эксплуатации печей создают реальную угрозу жизни и здоровья людей. Неочищенный дымоход, отсутствие </w:t>
      </w:r>
      <w:proofErr w:type="spellStart"/>
      <w:r w:rsidRPr="005D68A5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предтопочного</w:t>
      </w:r>
      <w:proofErr w:type="spellEnd"/>
      <w:r w:rsidRPr="005D6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листа, нарушение целостности штукатурки и кладки печи, сгораемые предметы вблизи печи – все это может обернуться непоправимой бедой.</w:t>
      </w:r>
    </w:p>
    <w:p w:rsidR="005D68A5" w:rsidRPr="005D68A5" w:rsidRDefault="005D68A5" w:rsidP="005D6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D6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Соблюдая элементарные правила эксплуатации отопительных приборов и печей, можно избежать трагедии:</w:t>
      </w:r>
    </w:p>
    <w:p w:rsidR="005D68A5" w:rsidRPr="005D68A5" w:rsidRDefault="005D68A5" w:rsidP="005D68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D68A5">
        <w:rPr>
          <w:rFonts w:ascii="Times New Roman" w:eastAsia="Times New Roman" w:hAnsi="Times New Roman" w:cs="Times New Roman"/>
          <w:sz w:val="24"/>
          <w:szCs w:val="28"/>
          <w:lang w:eastAsia="ru-RU"/>
        </w:rPr>
        <w:t>к началу отопительного сезона необходимо проверять и производить ремонт отопительных приборов;</w:t>
      </w:r>
    </w:p>
    <w:p w:rsidR="005D68A5" w:rsidRPr="005D68A5" w:rsidRDefault="005D68A5" w:rsidP="005D68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D68A5">
        <w:rPr>
          <w:rFonts w:ascii="Times New Roman" w:eastAsia="Times New Roman" w:hAnsi="Times New Roman" w:cs="Times New Roman"/>
          <w:sz w:val="24"/>
          <w:szCs w:val="28"/>
          <w:lang w:eastAsia="ru-RU"/>
        </w:rPr>
        <w:t>необходимо регулярно осматривать все дымовые каналы и трубы на чердаках, что позволит обнаружить возникшие прогары и трещины по следам копоти. Их немедленно следует замазывать глиной, а также побелить трубы;</w:t>
      </w:r>
    </w:p>
    <w:p w:rsidR="005D68A5" w:rsidRPr="005D68A5" w:rsidRDefault="005D68A5" w:rsidP="005D68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D68A5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перед началом отопительного сезона в частных домовладениях необходимо очищать дымоходы и трубы от сажи;</w:t>
      </w:r>
    </w:p>
    <w:p w:rsidR="005D68A5" w:rsidRPr="005D68A5" w:rsidRDefault="005D68A5" w:rsidP="005D68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D68A5">
        <w:rPr>
          <w:rFonts w:ascii="Times New Roman" w:eastAsia="Times New Roman" w:hAnsi="Times New Roman" w:cs="Times New Roman"/>
          <w:sz w:val="24"/>
          <w:szCs w:val="28"/>
          <w:lang w:eastAsia="ru-RU"/>
        </w:rPr>
        <w:t>нельзя перекаливать печи и применять для розжига печей на твёрдом топливе бензин, керосин, другие легковоспламеняющиеся жидкости;</w:t>
      </w:r>
    </w:p>
    <w:p w:rsidR="005D68A5" w:rsidRPr="005D68A5" w:rsidRDefault="005D68A5" w:rsidP="005D68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D6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нельзя топить печи с открытыми дверками и без наличия </w:t>
      </w:r>
      <w:proofErr w:type="spellStart"/>
      <w:r w:rsidRPr="005D68A5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предтопочного</w:t>
      </w:r>
      <w:proofErr w:type="spellEnd"/>
      <w:r w:rsidRPr="005D68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листа, прибитого к полу перед топкой;</w:t>
      </w:r>
    </w:p>
    <w:p w:rsidR="005D68A5" w:rsidRPr="005D68A5" w:rsidRDefault="005D68A5" w:rsidP="005D68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D68A5">
        <w:rPr>
          <w:rFonts w:ascii="Times New Roman" w:eastAsia="Times New Roman" w:hAnsi="Times New Roman" w:cs="Times New Roman"/>
          <w:sz w:val="24"/>
          <w:szCs w:val="28"/>
          <w:lang w:eastAsia="ru-RU"/>
        </w:rPr>
        <w:t>нельзя поручать присмотр за топкой печей детям,</w:t>
      </w:r>
    </w:p>
    <w:p w:rsidR="005D68A5" w:rsidRPr="005D68A5" w:rsidRDefault="005D68A5" w:rsidP="005D68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D68A5">
        <w:rPr>
          <w:rFonts w:ascii="Times New Roman" w:eastAsia="Times New Roman" w:hAnsi="Times New Roman" w:cs="Times New Roman"/>
          <w:sz w:val="24"/>
          <w:szCs w:val="28"/>
          <w:lang w:eastAsia="ru-RU"/>
        </w:rPr>
        <w:t>нельзя хранить вблизи отопительной печи дрова, легковоспламеняющиеся жидкости, горючие материалы и оставлять топящиеся печи без присмотра.</w:t>
      </w:r>
    </w:p>
    <w:p w:rsidR="005D68A5" w:rsidRPr="005D68A5" w:rsidRDefault="005D68A5" w:rsidP="005D68A5">
      <w:pPr>
        <w:pStyle w:val="a3"/>
        <w:jc w:val="center"/>
        <w:rPr>
          <w:b/>
          <w:sz w:val="22"/>
          <w:szCs w:val="28"/>
        </w:rPr>
      </w:pPr>
      <w:r w:rsidRPr="005D68A5">
        <w:rPr>
          <w:b/>
          <w:sz w:val="22"/>
          <w:szCs w:val="28"/>
        </w:rPr>
        <w:t>ЕСЛИ ВСЕ ЖЕ ПРОИЗОШЕЛ ПОЖАР!</w:t>
      </w:r>
      <w:bookmarkStart w:id="0" w:name="_GoBack"/>
      <w:bookmarkEnd w:id="0"/>
    </w:p>
    <w:p w:rsidR="005D68A5" w:rsidRPr="005D68A5" w:rsidRDefault="005D68A5" w:rsidP="005D68A5">
      <w:pPr>
        <w:pStyle w:val="a3"/>
        <w:jc w:val="center"/>
        <w:rPr>
          <w:b/>
          <w:i/>
          <w:sz w:val="22"/>
          <w:szCs w:val="28"/>
        </w:rPr>
      </w:pPr>
      <w:r w:rsidRPr="005D68A5">
        <w:rPr>
          <w:b/>
          <w:i/>
          <w:sz w:val="22"/>
          <w:szCs w:val="28"/>
        </w:rPr>
        <w:t>Звоните по телефону «01», «112»</w:t>
      </w:r>
      <w:r w:rsidRPr="005D68A5">
        <w:rPr>
          <w:b/>
          <w:i/>
          <w:sz w:val="22"/>
          <w:szCs w:val="28"/>
        </w:rPr>
        <w:t xml:space="preserve"> </w:t>
      </w:r>
      <w:r w:rsidRPr="005D68A5">
        <w:rPr>
          <w:b/>
          <w:i/>
          <w:sz w:val="22"/>
          <w:szCs w:val="28"/>
        </w:rPr>
        <w:t>или 3-08-16 (ПЧ № 217)</w:t>
      </w:r>
    </w:p>
    <w:p w:rsidR="005D68A5" w:rsidRPr="005D68A5" w:rsidRDefault="005D68A5" w:rsidP="005D68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5D68A5">
        <w:rPr>
          <w:rFonts w:ascii="Times New Roman" w:eastAsia="Times New Roman" w:hAnsi="Times New Roman" w:cs="Times New Roman"/>
          <w:b/>
          <w:szCs w:val="28"/>
          <w:lang w:eastAsia="ru-RU"/>
        </w:rPr>
        <w:t>БУДЬТЕ БДИТЕЛЬНЫ И ОСТОРОЖНЫ!</w:t>
      </w:r>
    </w:p>
    <w:p w:rsidR="005D68A5" w:rsidRPr="005D68A5" w:rsidRDefault="005D68A5" w:rsidP="005D68A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D68A5">
        <w:rPr>
          <w:rFonts w:ascii="Times New Roman" w:eastAsia="Times New Roman" w:hAnsi="Times New Roman" w:cs="Times New Roman"/>
          <w:sz w:val="20"/>
          <w:szCs w:val="24"/>
          <w:lang w:eastAsia="ru-RU"/>
        </w:rPr>
        <w:t> Начальник ПЧ № 217 ГКУ РО «ППС РО»</w:t>
      </w:r>
    </w:p>
    <w:p w:rsidR="005D68A5" w:rsidRPr="005D68A5" w:rsidRDefault="005D68A5" w:rsidP="005D68A5">
      <w:pPr>
        <w:spacing w:before="100" w:beforeAutospacing="1" w:after="100" w:afterAutospacing="1" w:line="240" w:lineRule="auto"/>
        <w:jc w:val="center"/>
        <w:rPr>
          <w:sz w:val="18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Pr="005D68A5">
        <w:rPr>
          <w:rFonts w:ascii="Times New Roman" w:eastAsia="Times New Roman" w:hAnsi="Times New Roman" w:cs="Times New Roman"/>
          <w:sz w:val="20"/>
          <w:szCs w:val="24"/>
          <w:lang w:eastAsia="ru-RU"/>
        </w:rPr>
        <w:t>Хильчевский А.С.</w:t>
      </w:r>
    </w:p>
    <w:sectPr w:rsidR="005D68A5" w:rsidRPr="005D68A5" w:rsidSect="005D68A5">
      <w:pgSz w:w="11906" w:h="16838"/>
      <w:pgMar w:top="142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C78DA"/>
    <w:multiLevelType w:val="multilevel"/>
    <w:tmpl w:val="0870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112AA"/>
    <w:multiLevelType w:val="multilevel"/>
    <w:tmpl w:val="5C92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A5"/>
    <w:rsid w:val="005D68A5"/>
    <w:rsid w:val="00BA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6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6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1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2016-10-26T07:42:00Z</dcterms:created>
  <dcterms:modified xsi:type="dcterms:W3CDTF">2016-10-26T07:51:00Z</dcterms:modified>
</cp:coreProperties>
</file>