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88" w:rsidRDefault="00FF0588" w:rsidP="00FF05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FF0588" w:rsidRDefault="00FF0588" w:rsidP="00FF05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FF0588" w:rsidRDefault="00FF0588" w:rsidP="00FF05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51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мероприятия по благоустройству</w:t>
      </w:r>
      <w:r w:rsidRPr="00251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территории Кугейского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 за первое полугодие 2014 года.</w:t>
      </w:r>
    </w:p>
    <w:p w:rsidR="00FF0588" w:rsidRDefault="00FF0588" w:rsidP="00FF058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реализации</w:t>
      </w:r>
    </w:p>
    <w:p w:rsidR="00FF0588" w:rsidRDefault="00FF0588" w:rsidP="00FF0588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r w:rsidRPr="00251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мероприятия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благоустройству </w:t>
      </w:r>
      <w:r w:rsidRPr="002511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Кугейского сельского поселения</w:t>
      </w:r>
      <w:r w:rsidR="002C31E5">
        <w:rPr>
          <w:rFonts w:ascii="Times New Roman" w:hAnsi="Times New Roman" w:cs="Times New Roman"/>
          <w:sz w:val="28"/>
          <w:szCs w:val="28"/>
        </w:rPr>
        <w:t xml:space="preserve">» за полугодие 2014 года </w:t>
      </w:r>
      <w:r w:rsidR="002C31E5" w:rsidRPr="00BC5AD6">
        <w:rPr>
          <w:rFonts w:ascii="Times New Roman" w:hAnsi="Times New Roman" w:cs="Times New Roman"/>
          <w:sz w:val="28"/>
          <w:szCs w:val="28"/>
        </w:rPr>
        <w:t>в таблице № 1 к настоящему отчету</w:t>
      </w:r>
      <w:r w:rsidR="002C31E5">
        <w:rPr>
          <w:rFonts w:ascii="Times New Roman" w:hAnsi="Times New Roman" w:cs="Times New Roman"/>
          <w:sz w:val="28"/>
          <w:szCs w:val="28"/>
        </w:rPr>
        <w:t>.</w:t>
      </w:r>
    </w:p>
    <w:p w:rsidR="00FF0588" w:rsidRDefault="00FF0588" w:rsidP="00FF0588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 частично:</w:t>
      </w:r>
    </w:p>
    <w:p w:rsidR="00FF0588" w:rsidRPr="007B1A4F" w:rsidRDefault="00FF0588" w:rsidP="00FF0588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7B1A4F">
        <w:rPr>
          <w:rFonts w:ascii="Times New Roman" w:hAnsi="Times New Roman" w:cs="Times New Roman"/>
          <w:sz w:val="28"/>
          <w:szCs w:val="28"/>
        </w:rPr>
        <w:t xml:space="preserve">- </w:t>
      </w:r>
      <w:r w:rsidR="007B1A4F">
        <w:rPr>
          <w:rFonts w:ascii="Times New Roman" w:hAnsi="Times New Roman" w:cs="Times New Roman"/>
          <w:sz w:val="28"/>
          <w:szCs w:val="28"/>
        </w:rPr>
        <w:t xml:space="preserve">проделано </w:t>
      </w:r>
      <w:r w:rsidR="007B1A4F">
        <w:rPr>
          <w:rFonts w:ascii="Times New Roman" w:hAnsi="Times New Roman"/>
          <w:sz w:val="28"/>
          <w:szCs w:val="28"/>
        </w:rPr>
        <w:t>оз</w:t>
      </w:r>
      <w:r w:rsidR="007B1A4F" w:rsidRPr="007B1A4F">
        <w:rPr>
          <w:rFonts w:ascii="Times New Roman" w:eastAsia="Calibri" w:hAnsi="Times New Roman" w:cs="Times New Roman"/>
          <w:sz w:val="28"/>
          <w:szCs w:val="28"/>
        </w:rPr>
        <w:t>еленение населенных пунктов</w:t>
      </w:r>
      <w:r w:rsidR="007B1A4F">
        <w:rPr>
          <w:rFonts w:ascii="Times New Roman" w:hAnsi="Times New Roman"/>
          <w:sz w:val="28"/>
          <w:szCs w:val="28"/>
        </w:rPr>
        <w:t xml:space="preserve"> на территории Кугейского сельского поселения</w:t>
      </w:r>
      <w:r w:rsidRPr="007B1A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0588" w:rsidRPr="007B1A4F" w:rsidRDefault="00FF0588" w:rsidP="00FF0588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7B1A4F">
        <w:rPr>
          <w:rFonts w:ascii="Times New Roman" w:hAnsi="Times New Roman"/>
          <w:sz w:val="28"/>
          <w:szCs w:val="28"/>
        </w:rPr>
        <w:t xml:space="preserve">- </w:t>
      </w:r>
      <w:r w:rsidR="007B1A4F">
        <w:rPr>
          <w:rFonts w:ascii="Times New Roman" w:hAnsi="Times New Roman"/>
          <w:sz w:val="28"/>
          <w:szCs w:val="28"/>
        </w:rPr>
        <w:t>проведена р</w:t>
      </w:r>
      <w:r w:rsidR="007B1A4F" w:rsidRPr="007B1A4F">
        <w:rPr>
          <w:rFonts w:ascii="Times New Roman" w:eastAsia="Calibri" w:hAnsi="Times New Roman" w:cs="Times New Roman"/>
          <w:sz w:val="28"/>
          <w:szCs w:val="28"/>
        </w:rPr>
        <w:t>азбивка и содержание цветочных клумб</w:t>
      </w:r>
      <w:r w:rsidRPr="007B1A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0588" w:rsidRPr="007B1A4F" w:rsidRDefault="007B1A4F" w:rsidP="007B1A4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F0588" w:rsidRPr="007B1A4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постоянно проводится</w:t>
      </w:r>
      <w:r w:rsidR="00FF0588" w:rsidRPr="007B1A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7B1A4F">
        <w:rPr>
          <w:rFonts w:ascii="Times New Roman" w:eastAsia="Calibri" w:hAnsi="Times New Roman" w:cs="Times New Roman"/>
          <w:color w:val="000000"/>
          <w:sz w:val="28"/>
          <w:szCs w:val="28"/>
        </w:rPr>
        <w:t>одержание, ремонт, замена фонарей уличного освещения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1A4F"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</w:t>
      </w:r>
      <w:r w:rsidR="00FF0588" w:rsidRPr="007B1A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0588" w:rsidRPr="007B1A4F" w:rsidRDefault="00FF0588" w:rsidP="00FF0588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1A4F">
        <w:rPr>
          <w:rFonts w:ascii="Times New Roman" w:hAnsi="Times New Roman"/>
          <w:sz w:val="28"/>
          <w:szCs w:val="28"/>
        </w:rPr>
        <w:t>-</w:t>
      </w:r>
      <w:r w:rsidRPr="007B1A4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7B1A4F" w:rsidRPr="007B1A4F">
        <w:rPr>
          <w:rFonts w:ascii="Times New Roman" w:hAnsi="Times New Roman"/>
          <w:sz w:val="28"/>
          <w:szCs w:val="28"/>
          <w:shd w:val="clear" w:color="auto" w:fill="FFFFFF"/>
        </w:rPr>
        <w:t xml:space="preserve">проведен </w:t>
      </w:r>
      <w:r w:rsidR="007B1A4F" w:rsidRPr="007B1A4F">
        <w:rPr>
          <w:rFonts w:ascii="Times New Roman" w:hAnsi="Times New Roman"/>
          <w:sz w:val="28"/>
          <w:szCs w:val="28"/>
        </w:rPr>
        <w:t>р</w:t>
      </w:r>
      <w:r w:rsidR="007B1A4F" w:rsidRPr="007B1A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емонт и содержание памятников </w:t>
      </w:r>
      <w:proofErr w:type="gramStart"/>
      <w:r w:rsidR="007B1A4F" w:rsidRPr="007B1A4F">
        <w:rPr>
          <w:rFonts w:ascii="Times New Roman" w:eastAsia="Calibri" w:hAnsi="Times New Roman" w:cs="Times New Roman"/>
          <w:color w:val="000000"/>
          <w:sz w:val="28"/>
          <w:szCs w:val="28"/>
        </w:rPr>
        <w:t>воинам</w:t>
      </w:r>
      <w:proofErr w:type="gramEnd"/>
      <w:r w:rsidR="007B1A4F" w:rsidRPr="007B1A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погибшим в ВОВ.</w:t>
      </w:r>
      <w:r w:rsidRPr="007B1A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7B1A4F" w:rsidRPr="007B1A4F" w:rsidRDefault="007B1A4F" w:rsidP="007B1A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="00FF0588" w:rsidRPr="007B1A4F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постоянно прово</w:t>
      </w:r>
      <w:r w:rsidR="0085240B">
        <w:rPr>
          <w:rFonts w:ascii="Times New Roman" w:hAnsi="Times New Roman"/>
          <w:sz w:val="28"/>
          <w:szCs w:val="28"/>
          <w:shd w:val="clear" w:color="auto" w:fill="FFFFFF"/>
        </w:rPr>
        <w:t xml:space="preserve">дятся </w:t>
      </w:r>
      <w:r w:rsidR="0085240B">
        <w:rPr>
          <w:rFonts w:ascii="Times New Roman" w:hAnsi="Times New Roman"/>
          <w:sz w:val="28"/>
          <w:szCs w:val="28"/>
        </w:rPr>
        <w:t>м</w:t>
      </w:r>
      <w:r w:rsidRPr="007B1A4F">
        <w:rPr>
          <w:rFonts w:ascii="Times New Roman" w:eastAsia="Calibri" w:hAnsi="Times New Roman" w:cs="Times New Roman"/>
          <w:sz w:val="28"/>
          <w:szCs w:val="28"/>
        </w:rPr>
        <w:t xml:space="preserve">ероприятия по санитарной очистке территорий </w:t>
      </w:r>
      <w:r w:rsidR="0085240B">
        <w:rPr>
          <w:rFonts w:ascii="Times New Roman" w:hAnsi="Times New Roman"/>
          <w:sz w:val="28"/>
          <w:szCs w:val="28"/>
        </w:rPr>
        <w:t xml:space="preserve">Кугейского сельского </w:t>
      </w:r>
      <w:r w:rsidRPr="007B1A4F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7B1A4F">
        <w:rPr>
          <w:rFonts w:ascii="Times New Roman" w:hAnsi="Times New Roman"/>
          <w:sz w:val="28"/>
          <w:szCs w:val="28"/>
        </w:rPr>
        <w:t>;</w:t>
      </w:r>
    </w:p>
    <w:p w:rsidR="007B1A4F" w:rsidRPr="007B1A4F" w:rsidRDefault="0085240B" w:rsidP="007B1A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B1A4F" w:rsidRPr="007B1A4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проведен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7B1A4F" w:rsidRPr="007B1A4F">
        <w:rPr>
          <w:rFonts w:ascii="Times New Roman" w:eastAsia="Calibri" w:hAnsi="Times New Roman" w:cs="Times New Roman"/>
          <w:color w:val="000000"/>
          <w:sz w:val="28"/>
          <w:szCs w:val="28"/>
        </w:rPr>
        <w:t>тлов бродячих собак</w:t>
      </w:r>
      <w:r w:rsidR="007B1A4F" w:rsidRPr="007B1A4F">
        <w:rPr>
          <w:rFonts w:ascii="Times New Roman" w:hAnsi="Times New Roman"/>
          <w:color w:val="000000"/>
          <w:sz w:val="28"/>
          <w:szCs w:val="28"/>
        </w:rPr>
        <w:t>.</w:t>
      </w:r>
    </w:p>
    <w:p w:rsidR="0085240B" w:rsidRDefault="0085240B" w:rsidP="007B1A4F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FF0588" w:rsidRDefault="00FF0588" w:rsidP="0085240B">
      <w:pPr>
        <w:spacing w:after="0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:rsidR="00FF0588" w:rsidRDefault="00FF0588" w:rsidP="00FF0588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7B1A4F" w:rsidRPr="0085240B" w:rsidRDefault="00FF0588" w:rsidP="0085240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программных мероприятий на весь период предусматривались средства с местного бюджета Кугейского сельского поселения на сумму – 2</w:t>
      </w:r>
      <w:r w:rsidR="006A3ACA">
        <w:rPr>
          <w:rFonts w:ascii="Times New Roman" w:hAnsi="Times New Roman" w:cs="Times New Roman"/>
          <w:sz w:val="28"/>
          <w:szCs w:val="28"/>
        </w:rPr>
        <w:t>248,3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ублей; за первое полугодие 2014 года на реализацию программы израсходована сумма – </w:t>
      </w:r>
      <w:r w:rsidR="006A3ACA">
        <w:rPr>
          <w:rFonts w:ascii="Times New Roman" w:hAnsi="Times New Roman" w:cs="Times New Roman"/>
          <w:sz w:val="28"/>
          <w:szCs w:val="28"/>
        </w:rPr>
        <w:t>2</w:t>
      </w:r>
      <w:r w:rsidR="002C31E5">
        <w:rPr>
          <w:rFonts w:ascii="Times New Roman" w:hAnsi="Times New Roman" w:cs="Times New Roman"/>
          <w:sz w:val="28"/>
          <w:szCs w:val="28"/>
        </w:rPr>
        <w:t>58</w:t>
      </w:r>
      <w:r w:rsidR="006A3ACA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85240B" w:rsidRPr="002C31E5" w:rsidRDefault="0085240B" w:rsidP="0085240B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муниципальной программы проводиться с использованием показателей (индикаторов) выполнения муниципальной  программы, мониторинг и оценка </w:t>
      </w:r>
      <w:proofErr w:type="gramStart"/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proofErr w:type="gramEnd"/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85240B" w:rsidRPr="002C31E5" w:rsidRDefault="0085240B" w:rsidP="0085240B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реализации основных мероприятий (достижения ожидаемых непосредственных результатов их реализации)» проводится по формуле:</w:t>
      </w:r>
    </w:p>
    <w:p w:rsidR="0085240B" w:rsidRPr="002C31E5" w:rsidRDefault="0085240B" w:rsidP="0085240B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>ΣС</w:t>
      </w:r>
      <w:proofErr w:type="gramStart"/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</w:t>
      </w:r>
    </w:p>
    <w:p w:rsidR="0085240B" w:rsidRPr="002C31E5" w:rsidRDefault="0085240B" w:rsidP="0085240B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-------- </w:t>
      </w:r>
      <w:proofErr w:type="spellStart"/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100 %,</w:t>
      </w:r>
    </w:p>
    <w:p w:rsidR="0085240B" w:rsidRPr="002C31E5" w:rsidRDefault="0085240B" w:rsidP="0085240B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</w:t>
      </w:r>
    </w:p>
    <w:p w:rsidR="0085240B" w:rsidRPr="002C31E5" w:rsidRDefault="0085240B" w:rsidP="0085240B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5240B" w:rsidRPr="002C31E5" w:rsidRDefault="0085240B" w:rsidP="0085240B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результативность реализации муниципальной программы(процентов);</w:t>
      </w:r>
    </w:p>
    <w:p w:rsidR="0085240B" w:rsidRPr="002C31E5" w:rsidRDefault="0085240B" w:rsidP="0085240B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показателей муниципальной  программы</w:t>
      </w:r>
      <w:r w:rsidRPr="002C31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240B" w:rsidRPr="002C31E5" w:rsidRDefault="0085240B" w:rsidP="0085240B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40B" w:rsidRPr="002C31E5" w:rsidRDefault="0085240B" w:rsidP="0085240B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соответствия запланированному уровню затрат на реализацию муниципальной программы и эффективности использования средств областного бюджета» производится по следующей формуле:</w:t>
      </w:r>
    </w:p>
    <w:p w:rsidR="0085240B" w:rsidRPr="002C31E5" w:rsidRDefault="0085240B" w:rsidP="0085240B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>ФР</w:t>
      </w:r>
      <w:proofErr w:type="gramStart"/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 </w:t>
      </w:r>
    </w:p>
    <w:p w:rsidR="0085240B" w:rsidRPr="002C31E5" w:rsidRDefault="0085240B" w:rsidP="0085240B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-------- </w:t>
      </w:r>
      <w:proofErr w:type="spellStart"/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100%,</w:t>
      </w:r>
    </w:p>
    <w:p w:rsidR="0085240B" w:rsidRPr="002C31E5" w:rsidRDefault="0085240B" w:rsidP="0085240B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E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>ЗР</w:t>
      </w:r>
      <w:proofErr w:type="gramStart"/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 </w:t>
      </w:r>
    </w:p>
    <w:p w:rsidR="0085240B" w:rsidRPr="002C31E5" w:rsidRDefault="0085240B" w:rsidP="0085240B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5240B" w:rsidRPr="002C31E5" w:rsidRDefault="0085240B" w:rsidP="0085240B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полнота использования бюджетных средств;</w:t>
      </w:r>
    </w:p>
    <w:p w:rsidR="0085240B" w:rsidRPr="002C31E5" w:rsidRDefault="0085240B" w:rsidP="0085240B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>ФР</w:t>
      </w:r>
      <w:proofErr w:type="gramEnd"/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фактические расходы областного бюджета на реализацию муниципальной программы в соответствующем периоде;</w:t>
      </w:r>
    </w:p>
    <w:p w:rsidR="00FF0588" w:rsidRPr="002C31E5" w:rsidRDefault="0085240B" w:rsidP="002C31E5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1E5">
        <w:rPr>
          <w:rFonts w:ascii="Times New Roman" w:eastAsia="Times New Roman" w:hAnsi="Times New Roman" w:cs="Times New Roman"/>
          <w:sz w:val="28"/>
          <w:szCs w:val="28"/>
          <w:lang w:eastAsia="ru-RU"/>
        </w:rPr>
        <w:t>ЗР – запланированные областным бюджетом расходы на реализацию муниципальной программы в соответствующем периоде.</w:t>
      </w:r>
    </w:p>
    <w:p w:rsidR="00FF0588" w:rsidRDefault="00FF0588" w:rsidP="00FF0588"/>
    <w:p w:rsidR="002C31E5" w:rsidRDefault="002C31E5" w:rsidP="00FF0588"/>
    <w:p w:rsidR="002C31E5" w:rsidRDefault="002C31E5" w:rsidP="00FF0588"/>
    <w:p w:rsidR="002C31E5" w:rsidRDefault="002C31E5" w:rsidP="00FF0588"/>
    <w:p w:rsidR="002C31E5" w:rsidRDefault="002C31E5" w:rsidP="00FF0588"/>
    <w:p w:rsidR="002C31E5" w:rsidRDefault="002C31E5" w:rsidP="00FF0588"/>
    <w:p w:rsidR="002C31E5" w:rsidRDefault="002C31E5" w:rsidP="00FF0588"/>
    <w:p w:rsidR="002C31E5" w:rsidRDefault="002C31E5" w:rsidP="00FF0588"/>
    <w:p w:rsidR="002C31E5" w:rsidRDefault="002C31E5" w:rsidP="00FF0588"/>
    <w:p w:rsidR="002C31E5" w:rsidRDefault="002C31E5" w:rsidP="00FF0588"/>
    <w:p w:rsidR="002C31E5" w:rsidRDefault="002C31E5" w:rsidP="00FF0588"/>
    <w:p w:rsidR="002C31E5" w:rsidRDefault="002C31E5" w:rsidP="00FF0588"/>
    <w:p w:rsidR="002C31E5" w:rsidRDefault="002C31E5" w:rsidP="00FF0588"/>
    <w:p w:rsidR="002C31E5" w:rsidRDefault="002C31E5" w:rsidP="00FF0588"/>
    <w:p w:rsidR="002C31E5" w:rsidRDefault="002C31E5" w:rsidP="00FF0588"/>
    <w:p w:rsidR="002C31E5" w:rsidRDefault="002C31E5" w:rsidP="002C31E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31E5" w:rsidRPr="00AF3634" w:rsidRDefault="002C31E5" w:rsidP="002C31E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p w:rsidR="002C31E5" w:rsidRPr="00AF3634" w:rsidRDefault="002C31E5" w:rsidP="002C31E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3634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2C31E5" w:rsidRPr="00AF3634" w:rsidRDefault="002C31E5" w:rsidP="002C31E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3634"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</w:p>
    <w:p w:rsidR="002C31E5" w:rsidRPr="00AF3634" w:rsidRDefault="002C31E5" w:rsidP="002C31E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3634">
        <w:rPr>
          <w:rFonts w:ascii="Times New Roman" w:hAnsi="Times New Roman" w:cs="Times New Roman"/>
          <w:sz w:val="28"/>
          <w:szCs w:val="28"/>
        </w:rPr>
        <w:t xml:space="preserve">  «</w:t>
      </w:r>
      <w:r w:rsidRPr="00251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мероприятия по благоустройству</w:t>
      </w:r>
      <w:r w:rsidRPr="002511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территории Кугейского сельского поселения</w:t>
      </w:r>
      <w:r w:rsidRPr="00AF3634">
        <w:rPr>
          <w:rFonts w:ascii="Times New Roman" w:hAnsi="Times New Roman" w:cs="Times New Roman"/>
          <w:sz w:val="28"/>
          <w:szCs w:val="28"/>
        </w:rPr>
        <w:t>»</w:t>
      </w:r>
    </w:p>
    <w:p w:rsidR="002C31E5" w:rsidRPr="002C31E5" w:rsidRDefault="002C31E5" w:rsidP="00FF0588"/>
    <w:p w:rsidR="002C31E5" w:rsidRPr="008E05AB" w:rsidRDefault="002C31E5" w:rsidP="002C31E5">
      <w:pPr>
        <w:spacing w:after="100" w:afterAutospacing="1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05AB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Источниками финансового обеспечения муниципальной долгосрочной целевой программы мероприятия по благоустройству Кугейского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  на 2014 - 2020 годы</w:t>
      </w:r>
      <w:r w:rsidRPr="008E05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являются средства местного бюджета поселения.</w:t>
      </w:r>
    </w:p>
    <w:p w:rsidR="002C31E5" w:rsidRPr="002C31E5" w:rsidRDefault="002C31E5" w:rsidP="002C31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5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12136E">
        <w:rPr>
          <w:rFonts w:ascii="Times New Roman" w:hAnsi="Times New Roman" w:cs="Times New Roman"/>
          <w:sz w:val="28"/>
          <w:szCs w:val="28"/>
        </w:rPr>
        <w:t>Распределение  прогнозируемых  объемов  финансирования  программы  по  источникам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619"/>
        <w:gridCol w:w="406"/>
        <w:gridCol w:w="846"/>
        <w:gridCol w:w="846"/>
        <w:gridCol w:w="846"/>
        <w:gridCol w:w="846"/>
        <w:gridCol w:w="846"/>
        <w:gridCol w:w="846"/>
        <w:gridCol w:w="853"/>
      </w:tblGrid>
      <w:tr w:rsidR="002C31E5" w:rsidRPr="00024E2B" w:rsidTr="0054771A">
        <w:tc>
          <w:tcPr>
            <w:tcW w:w="560" w:type="dxa"/>
            <w:vMerge w:val="restart"/>
            <w:shd w:val="clear" w:color="auto" w:fill="auto"/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05A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8E05A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8E05A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8E05A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917" w:type="dxa"/>
            <w:vMerge w:val="restart"/>
            <w:shd w:val="clear" w:color="auto" w:fill="auto"/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05A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Наименование мероприятий</w:t>
            </w:r>
          </w:p>
        </w:tc>
        <w:tc>
          <w:tcPr>
            <w:tcW w:w="586" w:type="dxa"/>
            <w:tcBorders>
              <w:right w:val="nil"/>
            </w:tcBorders>
            <w:shd w:val="clear" w:color="auto" w:fill="auto"/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08" w:type="dxa"/>
            <w:gridSpan w:val="7"/>
            <w:tcBorders>
              <w:left w:val="nil"/>
            </w:tcBorders>
            <w:shd w:val="clear" w:color="auto" w:fill="auto"/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05A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Объем финансирования, тыс. руб. по годам:</w:t>
            </w:r>
          </w:p>
        </w:tc>
      </w:tr>
      <w:tr w:rsidR="002C31E5" w:rsidRPr="00024E2B" w:rsidTr="0054771A">
        <w:tc>
          <w:tcPr>
            <w:tcW w:w="560" w:type="dxa"/>
            <w:vMerge/>
            <w:shd w:val="clear" w:color="auto" w:fill="auto"/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6" w:type="dxa"/>
            <w:tcBorders>
              <w:right w:val="nil"/>
            </w:tcBorders>
            <w:shd w:val="clear" w:color="auto" w:fill="auto"/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6" w:type="dxa"/>
            <w:tcBorders>
              <w:left w:val="nil"/>
            </w:tcBorders>
            <w:shd w:val="clear" w:color="auto" w:fill="auto"/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05A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2014</w:t>
            </w:r>
          </w:p>
        </w:tc>
        <w:tc>
          <w:tcPr>
            <w:tcW w:w="756" w:type="dxa"/>
            <w:shd w:val="clear" w:color="auto" w:fill="auto"/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05A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2015</w:t>
            </w:r>
          </w:p>
        </w:tc>
        <w:tc>
          <w:tcPr>
            <w:tcW w:w="756" w:type="dxa"/>
            <w:shd w:val="clear" w:color="auto" w:fill="auto"/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05A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2016</w:t>
            </w:r>
          </w:p>
        </w:tc>
        <w:tc>
          <w:tcPr>
            <w:tcW w:w="756" w:type="dxa"/>
            <w:shd w:val="clear" w:color="auto" w:fill="auto"/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05A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2017</w:t>
            </w:r>
          </w:p>
        </w:tc>
        <w:tc>
          <w:tcPr>
            <w:tcW w:w="825" w:type="dxa"/>
            <w:shd w:val="clear" w:color="auto" w:fill="auto"/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05A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799" w:type="dxa"/>
            <w:shd w:val="clear" w:color="auto" w:fill="auto"/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05A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2019</w:t>
            </w:r>
          </w:p>
        </w:tc>
        <w:tc>
          <w:tcPr>
            <w:tcW w:w="860" w:type="dxa"/>
            <w:shd w:val="clear" w:color="auto" w:fill="auto"/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05A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2020</w:t>
            </w:r>
          </w:p>
        </w:tc>
      </w:tr>
      <w:tr w:rsidR="002C31E5" w:rsidRPr="00024E2B" w:rsidTr="0054771A">
        <w:tc>
          <w:tcPr>
            <w:tcW w:w="560" w:type="dxa"/>
            <w:shd w:val="clear" w:color="auto" w:fill="auto"/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E05A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917" w:type="dxa"/>
            <w:shd w:val="clear" w:color="auto" w:fill="auto"/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E05A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Уборка территории, приобретение материалов для ремонта и прочие расходы по благоустройству</w:t>
            </w:r>
          </w:p>
        </w:tc>
        <w:tc>
          <w:tcPr>
            <w:tcW w:w="586" w:type="dxa"/>
            <w:tcBorders>
              <w:right w:val="nil"/>
            </w:tcBorders>
            <w:shd w:val="clear" w:color="auto" w:fill="auto"/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6" w:type="dxa"/>
            <w:tcBorders>
              <w:left w:val="nil"/>
            </w:tcBorders>
            <w:shd w:val="clear" w:color="auto" w:fill="auto"/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217,0</w:t>
            </w:r>
          </w:p>
        </w:tc>
        <w:tc>
          <w:tcPr>
            <w:tcW w:w="756" w:type="dxa"/>
            <w:shd w:val="clear" w:color="auto" w:fill="auto"/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220,0</w:t>
            </w:r>
          </w:p>
        </w:tc>
        <w:tc>
          <w:tcPr>
            <w:tcW w:w="756" w:type="dxa"/>
            <w:shd w:val="clear" w:color="auto" w:fill="auto"/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220,0</w:t>
            </w:r>
          </w:p>
        </w:tc>
        <w:tc>
          <w:tcPr>
            <w:tcW w:w="756" w:type="dxa"/>
            <w:shd w:val="clear" w:color="auto" w:fill="auto"/>
          </w:tcPr>
          <w:p w:rsidR="002C31E5" w:rsidRPr="008E05AB" w:rsidRDefault="00CA0078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220,0</w:t>
            </w:r>
          </w:p>
        </w:tc>
        <w:tc>
          <w:tcPr>
            <w:tcW w:w="825" w:type="dxa"/>
            <w:shd w:val="clear" w:color="auto" w:fill="auto"/>
          </w:tcPr>
          <w:p w:rsidR="002C31E5" w:rsidRPr="008E05AB" w:rsidRDefault="00CA0078" w:rsidP="00CA0078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357,4</w:t>
            </w:r>
          </w:p>
        </w:tc>
        <w:tc>
          <w:tcPr>
            <w:tcW w:w="799" w:type="dxa"/>
            <w:shd w:val="clear" w:color="auto" w:fill="auto"/>
          </w:tcPr>
          <w:p w:rsidR="002C31E5" w:rsidRPr="008E05AB" w:rsidRDefault="002C31E5" w:rsidP="00CA0078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E05A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CA007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8E05A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7,4</w:t>
            </w:r>
          </w:p>
        </w:tc>
        <w:tc>
          <w:tcPr>
            <w:tcW w:w="860" w:type="dxa"/>
            <w:shd w:val="clear" w:color="auto" w:fill="auto"/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E05A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377,4</w:t>
            </w:r>
          </w:p>
        </w:tc>
      </w:tr>
      <w:tr w:rsidR="002C31E5" w:rsidRPr="00024E2B" w:rsidTr="0054771A">
        <w:tc>
          <w:tcPr>
            <w:tcW w:w="560" w:type="dxa"/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7" w:type="dxa"/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E05A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Отлов бродячих животных и противоклещевая обработка территории</w:t>
            </w:r>
          </w:p>
        </w:tc>
        <w:tc>
          <w:tcPr>
            <w:tcW w:w="586" w:type="dxa"/>
            <w:tcBorders>
              <w:right w:val="nil"/>
            </w:tcBorders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6" w:type="dxa"/>
            <w:tcBorders>
              <w:left w:val="nil"/>
            </w:tcBorders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41,4</w:t>
            </w:r>
          </w:p>
        </w:tc>
        <w:tc>
          <w:tcPr>
            <w:tcW w:w="756" w:type="dxa"/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E05A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50,0</w:t>
            </w:r>
          </w:p>
        </w:tc>
        <w:tc>
          <w:tcPr>
            <w:tcW w:w="756" w:type="dxa"/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E05A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50,0</w:t>
            </w:r>
          </w:p>
        </w:tc>
        <w:tc>
          <w:tcPr>
            <w:tcW w:w="756" w:type="dxa"/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E05A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50,0</w:t>
            </w:r>
          </w:p>
        </w:tc>
        <w:tc>
          <w:tcPr>
            <w:tcW w:w="825" w:type="dxa"/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E05A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50,0</w:t>
            </w:r>
          </w:p>
        </w:tc>
        <w:tc>
          <w:tcPr>
            <w:tcW w:w="799" w:type="dxa"/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E05A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50,0</w:t>
            </w:r>
          </w:p>
        </w:tc>
        <w:tc>
          <w:tcPr>
            <w:tcW w:w="860" w:type="dxa"/>
          </w:tcPr>
          <w:p w:rsidR="002C31E5" w:rsidRPr="008E05AB" w:rsidRDefault="00CA0078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41,5</w:t>
            </w:r>
          </w:p>
        </w:tc>
      </w:tr>
      <w:tr w:rsidR="002C31E5" w:rsidRPr="00024E2B" w:rsidTr="0054771A">
        <w:tc>
          <w:tcPr>
            <w:tcW w:w="560" w:type="dxa"/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7" w:type="dxa"/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05A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586" w:type="dxa"/>
            <w:tcBorders>
              <w:right w:val="nil"/>
            </w:tcBorders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6" w:type="dxa"/>
            <w:tcBorders>
              <w:left w:val="nil"/>
            </w:tcBorders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258,4</w:t>
            </w:r>
          </w:p>
        </w:tc>
        <w:tc>
          <w:tcPr>
            <w:tcW w:w="756" w:type="dxa"/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270,0</w:t>
            </w:r>
          </w:p>
        </w:tc>
        <w:tc>
          <w:tcPr>
            <w:tcW w:w="756" w:type="dxa"/>
          </w:tcPr>
          <w:p w:rsidR="002C31E5" w:rsidRPr="008E05AB" w:rsidRDefault="002C31E5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270,0</w:t>
            </w:r>
          </w:p>
        </w:tc>
        <w:tc>
          <w:tcPr>
            <w:tcW w:w="756" w:type="dxa"/>
          </w:tcPr>
          <w:p w:rsidR="002C31E5" w:rsidRPr="008E05AB" w:rsidRDefault="00CA0078" w:rsidP="0054771A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270,0</w:t>
            </w:r>
          </w:p>
        </w:tc>
        <w:tc>
          <w:tcPr>
            <w:tcW w:w="825" w:type="dxa"/>
          </w:tcPr>
          <w:p w:rsidR="002C31E5" w:rsidRPr="008E05AB" w:rsidRDefault="00CA0078" w:rsidP="00CA00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5A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0</w:t>
            </w:r>
            <w:r w:rsidRPr="008E05A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7,4</w:t>
            </w:r>
          </w:p>
        </w:tc>
        <w:tc>
          <w:tcPr>
            <w:tcW w:w="799" w:type="dxa"/>
          </w:tcPr>
          <w:p w:rsidR="002C31E5" w:rsidRPr="008E05AB" w:rsidRDefault="002C31E5" w:rsidP="00CA00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5A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  <w:r w:rsidR="00CA0078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0</w:t>
            </w:r>
            <w:r w:rsidRPr="008E05A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7,4</w:t>
            </w:r>
          </w:p>
        </w:tc>
        <w:tc>
          <w:tcPr>
            <w:tcW w:w="860" w:type="dxa"/>
          </w:tcPr>
          <w:p w:rsidR="002C31E5" w:rsidRPr="008E05AB" w:rsidRDefault="002C31E5" w:rsidP="0054771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5A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427,4</w:t>
            </w:r>
          </w:p>
        </w:tc>
      </w:tr>
    </w:tbl>
    <w:p w:rsidR="00CA09F2" w:rsidRDefault="00CA09F2"/>
    <w:sectPr w:rsidR="00CA09F2" w:rsidSect="00CA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588"/>
    <w:rsid w:val="00105960"/>
    <w:rsid w:val="002C31E5"/>
    <w:rsid w:val="006A3ACA"/>
    <w:rsid w:val="007B1A4F"/>
    <w:rsid w:val="0085240B"/>
    <w:rsid w:val="00A64ABE"/>
    <w:rsid w:val="00CA0078"/>
    <w:rsid w:val="00CA09F2"/>
    <w:rsid w:val="00FF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588"/>
    <w:pPr>
      <w:ind w:left="720"/>
      <w:contextualSpacing/>
    </w:pPr>
  </w:style>
  <w:style w:type="character" w:customStyle="1" w:styleId="apple-converted-space">
    <w:name w:val="apple-converted-space"/>
    <w:basedOn w:val="a0"/>
    <w:rsid w:val="00FF0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Kugey</dc:creator>
  <cp:keywords/>
  <dc:description/>
  <cp:lastModifiedBy>1</cp:lastModifiedBy>
  <cp:revision>2</cp:revision>
  <cp:lastPrinted>2014-07-16T14:03:00Z</cp:lastPrinted>
  <dcterms:created xsi:type="dcterms:W3CDTF">2014-07-16T12:53:00Z</dcterms:created>
  <dcterms:modified xsi:type="dcterms:W3CDTF">2014-07-17T07:04:00Z</dcterms:modified>
</cp:coreProperties>
</file>