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38059C" w:rsidTr="009423CC">
        <w:trPr>
          <w:trHeight w:val="15040"/>
        </w:trPr>
        <w:tc>
          <w:tcPr>
            <w:tcW w:w="1049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</w:tcPr>
          <w:p w:rsidR="00381002" w:rsidRPr="00381002" w:rsidRDefault="000204FF" w:rsidP="00381002">
            <w:pPr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</w:pPr>
            <w:r>
              <w:rPr>
                <w:rFonts w:ascii="Arial Black" w:hAnsi="Arial Black"/>
                <w:b/>
                <w:i/>
                <w:noProof/>
                <w:sz w:val="130"/>
                <w:szCs w:val="130"/>
                <w:lang w:eastAsia="ru-RU"/>
              </w:rPr>
              <w:drawing>
                <wp:inline distT="0" distB="0" distL="0" distR="0" wp14:anchorId="061C2AD1" wp14:editId="01A34F59">
                  <wp:extent cx="1871932" cy="1794294"/>
                  <wp:effectExtent l="0" t="0" r="0" b="0"/>
                  <wp:docPr id="2" name="Рисунок 2" descr="E:\Эмблема ДПЧ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Эмблема ДПЧ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78" cy="1794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1002"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  <w:t xml:space="preserve">              </w:t>
            </w:r>
            <w:r w:rsidR="00381002" w:rsidRPr="00381002"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  <w:t>Памятка</w:t>
            </w:r>
          </w:p>
          <w:p w:rsidR="00381002" w:rsidRPr="00381002" w:rsidRDefault="00381002" w:rsidP="00381002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</w:pPr>
            <w:r w:rsidRPr="00381002">
              <w:rPr>
                <w:rFonts w:ascii="Arial" w:eastAsia="Times New Roman" w:hAnsi="Arial" w:cs="Arial"/>
                <w:b/>
                <w:sz w:val="40"/>
                <w:szCs w:val="40"/>
                <w:lang w:eastAsia="ru-RU"/>
              </w:rPr>
              <w:t>безопасности на водоёмах в летний период</w:t>
            </w:r>
          </w:p>
          <w:p w:rsidR="00381002" w:rsidRPr="00381002" w:rsidRDefault="00381002" w:rsidP="00381002">
            <w:pPr>
              <w:jc w:val="center"/>
              <w:rPr>
                <w:rFonts w:ascii="Georgia" w:eastAsia="Times New Roman" w:hAnsi="Georgia" w:cs="Times New Roman"/>
                <w:color w:val="5D5A55"/>
                <w:sz w:val="60"/>
                <w:szCs w:val="60"/>
                <w:lang w:eastAsia="ru-RU"/>
              </w:rPr>
            </w:pPr>
            <w:r w:rsidRPr="00381002">
              <w:rPr>
                <w:rFonts w:ascii="Georgia" w:eastAsia="Times New Roman" w:hAnsi="Georgia" w:cs="Times New Roman"/>
                <w:color w:val="5D5A55"/>
                <w:sz w:val="60"/>
                <w:szCs w:val="60"/>
                <w:lang w:eastAsia="ru-RU"/>
              </w:rPr>
              <w:t>Поведение на воде</w:t>
            </w:r>
          </w:p>
          <w:p w:rsidR="00381002" w:rsidRDefault="00381002" w:rsidP="00381002">
            <w:pPr>
              <w:spacing w:before="100" w:beforeAutospacing="1" w:after="100" w:afterAutospacing="1"/>
              <w:ind w:firstLine="900"/>
              <w:jc w:val="both"/>
              <w:rPr>
                <w:rFonts w:ascii="Georgia" w:eastAsia="Times New Roman" w:hAnsi="Georgia" w:cs="Times New Roman"/>
                <w:color w:val="333333"/>
                <w:sz w:val="32"/>
                <w:szCs w:val="28"/>
                <w:lang w:eastAsia="ru-RU"/>
              </w:rPr>
            </w:pPr>
            <w:r w:rsidRPr="00381002">
              <w:rPr>
                <w:rFonts w:ascii="Georgia" w:eastAsia="Times New Roman" w:hAnsi="Georgia" w:cs="Times New Roman"/>
                <w:color w:val="333333"/>
                <w:sz w:val="32"/>
                <w:szCs w:val="28"/>
                <w:lang w:eastAsia="ru-RU"/>
              </w:rPr>
      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      </w:r>
          </w:p>
          <w:p w:rsidR="00381002" w:rsidRPr="00381002" w:rsidRDefault="00381002" w:rsidP="00381002">
            <w:pPr>
              <w:spacing w:before="100" w:beforeAutospacing="1" w:after="100" w:afterAutospacing="1"/>
              <w:ind w:firstLine="900"/>
              <w:jc w:val="both"/>
              <w:rPr>
                <w:rFonts w:ascii="Arial" w:eastAsia="Times New Roman" w:hAnsi="Arial" w:cs="Arial"/>
                <w:b/>
                <w:color w:val="333333"/>
                <w:sz w:val="32"/>
                <w:szCs w:val="28"/>
                <w:lang w:eastAsia="ru-RU"/>
              </w:rPr>
            </w:pPr>
            <w:r w:rsidRPr="00381002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28"/>
                <w:u w:val="single"/>
                <w:lang w:eastAsia="ru-RU"/>
              </w:rPr>
              <w:t>Помните:</w:t>
            </w:r>
            <w:r w:rsidRPr="00381002">
              <w:rPr>
                <w:rFonts w:ascii="Arial" w:eastAsia="Times New Roman" w:hAnsi="Arial" w:cs="Arial"/>
                <w:color w:val="333333"/>
                <w:sz w:val="32"/>
                <w:szCs w:val="28"/>
                <w:lang w:eastAsia="ru-RU"/>
              </w:rPr>
              <w:t xml:space="preserve"> </w:t>
            </w:r>
            <w:r w:rsidRPr="00381002">
              <w:rPr>
                <w:rFonts w:ascii="Arial" w:eastAsia="Times New Roman" w:hAnsi="Arial" w:cs="Arial"/>
                <w:b/>
                <w:color w:val="333333"/>
                <w:sz w:val="32"/>
                <w:szCs w:val="28"/>
                <w:lang w:eastAsia="ru-RU"/>
              </w:rPr>
              <w:t xml:space="preserve">купание в нетрезвом виде может привести к трагическому исходу! </w:t>
            </w:r>
          </w:p>
          <w:p w:rsidR="00381002" w:rsidRPr="00381002" w:rsidRDefault="00381002" w:rsidP="00381002">
            <w:pPr>
              <w:rPr>
                <w:rFonts w:ascii="Arial" w:eastAsia="Times New Roman" w:hAnsi="Arial" w:cs="Arial"/>
                <w:sz w:val="32"/>
                <w:szCs w:val="28"/>
                <w:lang w:eastAsia="ru-RU"/>
              </w:rPr>
            </w:pPr>
            <w:r w:rsidRPr="00381002"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  <w:t xml:space="preserve">- </w:t>
            </w:r>
            <w:r w:rsidRPr="0038100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ru-RU"/>
              </w:rPr>
              <w:t>При купании недопустимо:</w:t>
            </w:r>
          </w:p>
          <w:p w:rsidR="00381002" w:rsidRPr="00381002" w:rsidRDefault="00381002" w:rsidP="00381002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1. Плавать в незнакомом месте, под мостами и у плотин.</w:t>
            </w:r>
          </w:p>
          <w:p w:rsidR="00381002" w:rsidRPr="00381002" w:rsidRDefault="00381002" w:rsidP="00381002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2. Нырять с высоты, не зная глубины и рельефа дна.</w:t>
            </w:r>
          </w:p>
          <w:p w:rsidR="00381002" w:rsidRPr="00381002" w:rsidRDefault="00381002" w:rsidP="00381002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3. Заплывать за буйки и ограждения.</w:t>
            </w:r>
          </w:p>
          <w:p w:rsidR="00381002" w:rsidRPr="00381002" w:rsidRDefault="00381002" w:rsidP="00381002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4. Приближаться к судам, плотам и иным </w:t>
            </w:r>
            <w:proofErr w:type="spellStart"/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плавсредствам</w:t>
            </w:r>
            <w:proofErr w:type="spellEnd"/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  <w:p w:rsidR="00381002" w:rsidRPr="00381002" w:rsidRDefault="00381002" w:rsidP="0038100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5. Прыгать в воду с лодок, катеров, причалов. </w:t>
            </w:r>
          </w:p>
          <w:p w:rsidR="00381002" w:rsidRPr="00381002" w:rsidRDefault="00381002" w:rsidP="00381002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  <w:t>6. Хватать друг друга за руки и ноги во время игр на воде.</w:t>
            </w:r>
          </w:p>
          <w:p w:rsidR="00381002" w:rsidRPr="00381002" w:rsidRDefault="00381002" w:rsidP="00381002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  <w:t xml:space="preserve">Избегайте употребление алкоголя </w:t>
            </w:r>
            <w:proofErr w:type="gramStart"/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  <w:t>до</w:t>
            </w:r>
            <w:proofErr w:type="gramEnd"/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  <w:t xml:space="preserve"> и </w:t>
            </w:r>
            <w:proofErr w:type="gramStart"/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  <w:t>во</w:t>
            </w:r>
            <w:proofErr w:type="gramEnd"/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  <w:t xml:space="preserve"> время нахождения в воде или у береговой линии.  Алкоголь ухудшает чувство равновесия, координацию движений и самоконтроль. </w:t>
            </w:r>
          </w:p>
          <w:p w:rsidR="00381002" w:rsidRPr="00381002" w:rsidRDefault="00381002" w:rsidP="0038100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381002" w:rsidRPr="00381002" w:rsidRDefault="00381002" w:rsidP="00381002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Не </w:t>
            </w:r>
            <w:proofErr w:type="gramStart"/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умеющим</w:t>
            </w:r>
            <w:proofErr w:type="gramEnd"/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плавать купаться только в специально оборудованных местах глубиной не более 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381002">
                <w:rPr>
                  <w:rFonts w:ascii="Times New Roman" w:eastAsia="Times New Roman" w:hAnsi="Times New Roman" w:cs="Times New Roman"/>
                  <w:b/>
                  <w:sz w:val="32"/>
                  <w:szCs w:val="28"/>
                  <w:lang w:eastAsia="ru-RU"/>
                </w:rPr>
                <w:t>2 метра</w:t>
              </w:r>
            </w:smartTag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!</w:t>
            </w:r>
          </w:p>
          <w:p w:rsidR="00381002" w:rsidRPr="00381002" w:rsidRDefault="00381002" w:rsidP="0038100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381002" w:rsidRPr="00381002" w:rsidRDefault="00381002" w:rsidP="0038100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КАТЕГОРИЧЕСКИ ЗАПРЕЩАЕТСЯ купание на водных объектах, оборудованных предупреждающими аншлагами «КУПАНИЕ ЗАПРЕЩЕНО!»</w:t>
            </w:r>
          </w:p>
          <w:p w:rsidR="00381002" w:rsidRPr="00381002" w:rsidRDefault="00381002" w:rsidP="00381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Помните! Только неукоснительное соблюдение мер безопасного поведения на воде может предупредить беду.</w:t>
            </w:r>
          </w:p>
          <w:p w:rsidR="00381002" w:rsidRPr="00381002" w:rsidRDefault="00381002" w:rsidP="0038100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381002" w:rsidRPr="00381002" w:rsidRDefault="00381002" w:rsidP="0038100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381002" w:rsidRPr="00381002" w:rsidRDefault="00381002" w:rsidP="0038100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381002" w:rsidRPr="00381002" w:rsidRDefault="00381002" w:rsidP="0038100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381002" w:rsidRPr="00381002" w:rsidRDefault="00381002" w:rsidP="0038100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8100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4"/>
                <w:lang w:eastAsia="ru-RU"/>
              </w:rPr>
              <w:t>УВАЖАЕМЫЕ ВЗРОСЛЫЕ!</w:t>
            </w:r>
          </w:p>
          <w:p w:rsidR="00381002" w:rsidRPr="00381002" w:rsidRDefault="00381002" w:rsidP="00381002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ahoma" w:eastAsia="Times New Roman" w:hAnsi="Tahoma" w:cs="Tahoma"/>
                <w:color w:val="000000"/>
                <w:sz w:val="28"/>
                <w:szCs w:val="24"/>
                <w:lang w:eastAsia="ru-RU"/>
              </w:rPr>
              <w:br/>
            </w:r>
            <w:r w:rsidRPr="003810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Безопасность жизни детей на водоемах во многих случаях зависит</w:t>
            </w:r>
          </w:p>
          <w:p w:rsidR="00381002" w:rsidRPr="00381002" w:rsidRDefault="00381002" w:rsidP="00381002">
            <w:pPr>
              <w:ind w:firstLine="540"/>
              <w:jc w:val="center"/>
              <w:rPr>
                <w:rFonts w:ascii="Tahoma" w:eastAsia="Times New Roman" w:hAnsi="Tahoma" w:cs="Tahoma"/>
                <w:color w:val="000000"/>
                <w:sz w:val="28"/>
                <w:szCs w:val="24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ТОЛЬКО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38100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ОТ ВАС!</w:t>
            </w:r>
            <w:r w:rsidRPr="00381002">
              <w:rPr>
                <w:rFonts w:ascii="Tahoma" w:eastAsia="Times New Roman" w:hAnsi="Tahoma" w:cs="Tahoma"/>
                <w:color w:val="000000"/>
                <w:sz w:val="28"/>
                <w:szCs w:val="24"/>
                <w:lang w:eastAsia="ru-RU"/>
              </w:rPr>
              <w:br/>
            </w:r>
            <w:r w:rsidRPr="00381002">
              <w:rPr>
                <w:rFonts w:ascii="Tahoma" w:eastAsia="Times New Roman" w:hAnsi="Tahoma" w:cs="Tahoma"/>
                <w:color w:val="000000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    </w:t>
            </w: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</w:t>
            </w:r>
            <w:bookmarkStart w:id="0" w:name="_GoBack"/>
            <w:bookmarkEnd w:id="0"/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а.</w:t>
            </w: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br/>
            </w:r>
          </w:p>
          <w:p w:rsidR="00381002" w:rsidRPr="00381002" w:rsidRDefault="00381002" w:rsidP="00381002">
            <w:pPr>
              <w:jc w:val="both"/>
              <w:rPr>
                <w:rFonts w:ascii="Tahoma" w:eastAsia="Times New Roman" w:hAnsi="Tahoma" w:cs="Tahoma"/>
                <w:color w:val="000000"/>
                <w:sz w:val="28"/>
                <w:szCs w:val="24"/>
                <w:lang w:eastAsia="ru-RU"/>
              </w:rPr>
            </w:pPr>
            <w:r w:rsidRPr="0038100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4"/>
                <w:lang w:eastAsia="ru-RU"/>
              </w:rPr>
              <w:t>Категорически запрещено купание:</w:t>
            </w:r>
          </w:p>
          <w:p w:rsidR="00381002" w:rsidRPr="00381002" w:rsidRDefault="00381002" w:rsidP="003810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детей без надзора взрослых;</w:t>
            </w:r>
          </w:p>
          <w:p w:rsidR="00381002" w:rsidRPr="00381002" w:rsidRDefault="00381002" w:rsidP="003810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 незнакомых местах;</w:t>
            </w:r>
          </w:p>
          <w:p w:rsidR="00381002" w:rsidRPr="00381002" w:rsidRDefault="00381002" w:rsidP="003810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на надувных матрацах, камерах и других плавательных средствах (без надзора взрослых);</w:t>
            </w:r>
          </w:p>
          <w:p w:rsidR="00381002" w:rsidRPr="00381002" w:rsidRDefault="00381002" w:rsidP="00381002">
            <w:pPr>
              <w:jc w:val="both"/>
              <w:rPr>
                <w:rFonts w:ascii="Tahoma" w:eastAsia="Times New Roman" w:hAnsi="Tahoma" w:cs="Tahoma"/>
                <w:color w:val="000000"/>
                <w:sz w:val="28"/>
                <w:szCs w:val="24"/>
                <w:lang w:eastAsia="ru-RU"/>
              </w:rPr>
            </w:pPr>
            <w:r w:rsidRPr="0038100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4"/>
                <w:lang w:eastAsia="ru-RU"/>
              </w:rPr>
              <w:t>Необходимо соблюдать следующие правила:</w:t>
            </w:r>
            <w:r w:rsidRPr="00381002">
              <w:rPr>
                <w:rFonts w:ascii="Tahoma" w:eastAsia="Times New Roman" w:hAnsi="Tahoma" w:cs="Tahoma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381002" w:rsidRPr="00381002" w:rsidRDefault="00381002" w:rsidP="0038100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Прежде чем войти в воду, сделайте разминку, выполнив несколько легких упражнений.</w:t>
            </w:r>
          </w:p>
          <w:p w:rsidR="00381002" w:rsidRPr="00381002" w:rsidRDefault="00381002" w:rsidP="0038100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Постепенно входите в воду, убедившись в том, что температура воды комфортна для тела (не ниже установленной нормы).</w:t>
            </w:r>
          </w:p>
          <w:p w:rsidR="00381002" w:rsidRPr="00381002" w:rsidRDefault="00381002" w:rsidP="0038100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Не нырять при недостаточной глубине водоема, при необследованном дне (особенно головой вниз!), при нахождении вблизи других пловцов.</w:t>
            </w:r>
          </w:p>
          <w:p w:rsidR="00381002" w:rsidRPr="00381002" w:rsidRDefault="00381002" w:rsidP="0038100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Продолжительность купания - не более 30 минут, при невысокой температуре воды - не более 5-6 минут.</w:t>
            </w:r>
          </w:p>
          <w:p w:rsidR="00381002" w:rsidRPr="00381002" w:rsidRDefault="00381002" w:rsidP="0038100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      </w:r>
          </w:p>
          <w:p w:rsidR="00381002" w:rsidRPr="00381002" w:rsidRDefault="00381002" w:rsidP="0038100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Во избежание перегревания отдыхайте на пляже в головном уборе.</w:t>
            </w:r>
          </w:p>
          <w:p w:rsidR="00381002" w:rsidRPr="00381002" w:rsidRDefault="00381002" w:rsidP="0038100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Не допускать ситуаций неоправданного риска, шалости на воде.</w:t>
            </w:r>
          </w:p>
          <w:p w:rsidR="00381002" w:rsidRPr="00381002" w:rsidRDefault="00381002" w:rsidP="0038100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1002">
              <w:rPr>
                <w:rFonts w:ascii="Times New Roman" w:eastAsia="Times New Roman" w:hAnsi="Times New Roman" w:cs="Times New Roman"/>
                <w:b/>
                <w:i/>
                <w:color w:val="5C5B5B"/>
                <w:sz w:val="32"/>
                <w:szCs w:val="28"/>
                <w:lang w:eastAsia="ru-RU"/>
              </w:rPr>
              <w:t>Желаем всем жителям района приятного и безопасного отдыха!!!</w:t>
            </w:r>
          </w:p>
          <w:p w:rsidR="00381002" w:rsidRPr="00381002" w:rsidRDefault="00381002" w:rsidP="00381002">
            <w:pPr>
              <w:widowControl w:val="0"/>
              <w:tabs>
                <w:tab w:val="num" w:pos="0"/>
                <w:tab w:val="num" w:pos="567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381002" w:rsidRPr="001C3E77" w:rsidRDefault="00381002" w:rsidP="00381002">
            <w:pPr>
              <w:tabs>
                <w:tab w:val="left" w:pos="-142"/>
              </w:tabs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 Азовского</w:t>
            </w:r>
            <w:r w:rsidRPr="001C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Государственного казенного учреждения </w:t>
            </w:r>
          </w:p>
          <w:p w:rsidR="00381002" w:rsidRPr="001C3E77" w:rsidRDefault="00381002" w:rsidP="00381002">
            <w:pPr>
              <w:tabs>
                <w:tab w:val="left" w:pos="-142"/>
              </w:tabs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 «Противопожарная служба Ростовской области»</w:t>
            </w:r>
          </w:p>
          <w:p w:rsidR="00381002" w:rsidRPr="001C3E77" w:rsidRDefault="00381002" w:rsidP="00381002">
            <w:pPr>
              <w:tabs>
                <w:tab w:val="left" w:pos="-142"/>
              </w:tabs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8-86342-3-08-16</w:t>
            </w:r>
          </w:p>
          <w:p w:rsidR="0038059C" w:rsidRPr="00381002" w:rsidRDefault="00381002" w:rsidP="00381002">
            <w:pPr>
              <w:jc w:val="right"/>
              <w:rPr>
                <w:rFonts w:ascii="Times New Roman" w:hAnsi="Times New Roman" w:cs="Times New Roman"/>
                <w:b/>
                <w:sz w:val="40"/>
              </w:rPr>
            </w:pPr>
            <w:r w:rsidRPr="00381002">
              <w:rPr>
                <w:rFonts w:ascii="Times New Roman" w:hAnsi="Times New Roman" w:cs="Times New Roman"/>
                <w:b/>
                <w:sz w:val="28"/>
              </w:rPr>
              <w:t>21.06.2016г.</w:t>
            </w:r>
          </w:p>
        </w:tc>
      </w:tr>
    </w:tbl>
    <w:p w:rsidR="000F61B4" w:rsidRPr="0038059C" w:rsidRDefault="000F61B4" w:rsidP="000204FF">
      <w:pPr>
        <w:spacing w:line="240" w:lineRule="auto"/>
      </w:pPr>
    </w:p>
    <w:sectPr w:rsidR="000F61B4" w:rsidRPr="0038059C" w:rsidSect="009423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9C"/>
    <w:rsid w:val="000204FF"/>
    <w:rsid w:val="00084AAE"/>
    <w:rsid w:val="000F61B4"/>
    <w:rsid w:val="0038059C"/>
    <w:rsid w:val="00381002"/>
    <w:rsid w:val="009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2016-06-21T05:47:00Z</cp:lastPrinted>
  <dcterms:created xsi:type="dcterms:W3CDTF">2016-06-21T07:25:00Z</dcterms:created>
  <dcterms:modified xsi:type="dcterms:W3CDTF">2016-06-21T07:25:00Z</dcterms:modified>
</cp:coreProperties>
</file>